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4261"/>
      </w:tblGrid>
      <w:tr w:rsidR="00C166EC" w:rsidRPr="00795391" w:rsidTr="00130BC4">
        <w:trPr>
          <w:trHeight w:val="2325"/>
        </w:trPr>
        <w:tc>
          <w:tcPr>
            <w:tcW w:w="5225" w:type="dxa"/>
          </w:tcPr>
          <w:p w:rsidR="00C166EC" w:rsidRPr="00795391" w:rsidRDefault="00C166EC" w:rsidP="00130BC4">
            <w:pPr>
              <w:bidi/>
              <w:ind w:right="-720"/>
              <w:jc w:val="both"/>
              <w:rPr>
                <w:rFonts w:ascii="Arial" w:hAnsi="Arial" w:cs="Mitra"/>
                <w:b/>
                <w:bCs/>
                <w:u w:val="single"/>
                <w:rtl/>
                <w:lang w:val="en-GB"/>
              </w:rPr>
            </w:pPr>
            <w:bookmarkStart w:id="0" w:name="_GoBack"/>
            <w:bookmarkEnd w:id="0"/>
            <w:r w:rsidRPr="00795391">
              <w:rPr>
                <w:rFonts w:ascii="Arial" w:hAnsi="Arial" w:cs="Mitra"/>
                <w:b/>
                <w:bCs/>
                <w:u w:val="single"/>
                <w:rtl/>
                <w:lang w:val="en-GB"/>
              </w:rPr>
              <w:t>مشخصات فردي</w:t>
            </w:r>
          </w:p>
          <w:p w:rsidR="00C166EC" w:rsidRPr="00795391" w:rsidRDefault="00C166EC" w:rsidP="00130BC4">
            <w:pPr>
              <w:bidi/>
              <w:ind w:right="-720"/>
              <w:jc w:val="both"/>
              <w:rPr>
                <w:rFonts w:ascii="Arial" w:hAnsi="Arial" w:cs="Arial"/>
                <w:rtl/>
                <w:lang w:val="en-GB"/>
              </w:rPr>
            </w:pPr>
            <w:r w:rsidRPr="00795391">
              <w:rPr>
                <w:rFonts w:ascii="Arial" w:hAnsi="Arial" w:cs="Mitra"/>
                <w:i/>
                <w:iCs/>
                <w:rtl/>
                <w:lang w:val="en-GB"/>
              </w:rPr>
              <w:t>نام خانوادگي:</w:t>
            </w:r>
            <w:r w:rsidRPr="00795391">
              <w:rPr>
                <w:rFonts w:ascii="Arial" w:hAnsi="Arial" w:cs="Mitra"/>
                <w:rtl/>
                <w:lang w:val="en-GB"/>
              </w:rPr>
              <w:tab/>
            </w:r>
            <w:r w:rsidRPr="00795391">
              <w:rPr>
                <w:rFonts w:ascii="Arial" w:hAnsi="Arial" w:cs="Arial" w:hint="cs"/>
                <w:rtl/>
                <w:lang w:val="en-GB"/>
              </w:rPr>
              <w:t>نجفی</w:t>
            </w:r>
          </w:p>
          <w:p w:rsidR="00C166EC" w:rsidRPr="00795391" w:rsidRDefault="00C166EC" w:rsidP="00130BC4">
            <w:pPr>
              <w:bidi/>
              <w:ind w:right="-720"/>
              <w:jc w:val="both"/>
              <w:rPr>
                <w:rFonts w:ascii="Arial" w:hAnsi="Arial" w:cs="Mitra"/>
                <w:rtl/>
                <w:lang w:val="en-GB"/>
              </w:rPr>
            </w:pPr>
            <w:r w:rsidRPr="00795391">
              <w:rPr>
                <w:rFonts w:ascii="Arial" w:hAnsi="Arial" w:cs="Mitra"/>
                <w:i/>
                <w:iCs/>
                <w:rtl/>
                <w:lang w:val="en-GB"/>
              </w:rPr>
              <w:t>نام:</w:t>
            </w:r>
            <w:r w:rsidRPr="00795391">
              <w:rPr>
                <w:rFonts w:ascii="Arial" w:hAnsi="Arial" w:cs="Mitra"/>
                <w:rtl/>
                <w:lang w:val="en-GB"/>
              </w:rPr>
              <w:tab/>
            </w:r>
            <w:r w:rsidRPr="00795391">
              <w:rPr>
                <w:rFonts w:ascii="Arial" w:hAnsi="Arial" w:cs="Mitra"/>
                <w:rtl/>
                <w:lang w:val="en-GB"/>
              </w:rPr>
              <w:tab/>
            </w:r>
            <w:r w:rsidRPr="00795391">
              <w:rPr>
                <w:rFonts w:ascii="Arial" w:hAnsi="Arial" w:cs="Arial"/>
                <w:rtl/>
                <w:lang w:val="en-GB"/>
              </w:rPr>
              <w:t>عیسی</w:t>
            </w:r>
          </w:p>
          <w:p w:rsidR="00C166EC" w:rsidRPr="00795391" w:rsidRDefault="00504CE0" w:rsidP="00130BC4">
            <w:pPr>
              <w:bidi/>
              <w:ind w:right="-720"/>
              <w:jc w:val="both"/>
              <w:rPr>
                <w:rFonts w:ascii="Arial" w:hAnsi="Arial" w:cs="Mitra"/>
                <w:rtl/>
                <w:lang w:val="en-GB"/>
              </w:rPr>
            </w:pPr>
            <w:r>
              <w:rPr>
                <w:rFonts w:ascii="Arial" w:hAnsi="Arial" w:cs="Mitra" w:hint="cs"/>
                <w:i/>
                <w:iCs/>
                <w:rtl/>
                <w:lang w:val="en-GB"/>
              </w:rPr>
              <w:t xml:space="preserve">سال </w:t>
            </w:r>
            <w:r w:rsidR="00C166EC" w:rsidRPr="00795391">
              <w:rPr>
                <w:rFonts w:ascii="Arial" w:hAnsi="Arial" w:cs="Mitra"/>
                <w:i/>
                <w:iCs/>
                <w:rtl/>
                <w:lang w:val="en-GB"/>
              </w:rPr>
              <w:t xml:space="preserve"> تولد:</w:t>
            </w:r>
            <w:r w:rsidR="00C166EC" w:rsidRPr="00795391">
              <w:rPr>
                <w:rFonts w:ascii="Arial" w:hAnsi="Arial" w:cs="Mitra"/>
                <w:i/>
                <w:iCs/>
                <w:rtl/>
                <w:lang w:val="en-GB"/>
              </w:rPr>
              <w:tab/>
            </w:r>
            <w:r w:rsidR="00C166EC" w:rsidRPr="00795391">
              <w:rPr>
                <w:rFonts w:ascii="Arial" w:hAnsi="Arial" w:cs="Mitra"/>
                <w:rtl/>
                <w:lang w:val="en-GB"/>
              </w:rPr>
              <w:tab/>
            </w:r>
            <w:r w:rsidR="00C166EC" w:rsidRPr="00795391">
              <w:rPr>
                <w:rFonts w:ascii="Arial" w:hAnsi="Arial" w:cs="Mitra" w:hint="cs"/>
                <w:rtl/>
                <w:lang w:val="en-GB"/>
              </w:rPr>
              <w:t>1346</w:t>
            </w:r>
          </w:p>
          <w:p w:rsidR="00C166EC" w:rsidRPr="00795391" w:rsidRDefault="00C166EC" w:rsidP="00130BC4">
            <w:pPr>
              <w:bidi/>
              <w:ind w:right="-720"/>
              <w:jc w:val="both"/>
              <w:rPr>
                <w:rFonts w:ascii="Arial" w:hAnsi="Arial" w:cs="Arial"/>
                <w:rtl/>
                <w:lang w:val="en-GB"/>
              </w:rPr>
            </w:pPr>
          </w:p>
          <w:p w:rsidR="00C166EC" w:rsidRPr="00795391" w:rsidRDefault="00C166EC" w:rsidP="00130BC4">
            <w:pPr>
              <w:bidi/>
              <w:ind w:right="-720"/>
              <w:jc w:val="both"/>
              <w:rPr>
                <w:rFonts w:ascii="Arial" w:hAnsi="Arial" w:cs="Mitra"/>
                <w:b/>
                <w:bCs/>
                <w:u w:val="single"/>
                <w:rtl/>
                <w:lang w:val="en-GB"/>
              </w:rPr>
            </w:pPr>
          </w:p>
        </w:tc>
        <w:tc>
          <w:tcPr>
            <w:tcW w:w="4261" w:type="dxa"/>
          </w:tcPr>
          <w:p w:rsidR="00C166EC" w:rsidRPr="00795391" w:rsidRDefault="00266084" w:rsidP="00130BC4">
            <w:pPr>
              <w:bidi/>
              <w:jc w:val="right"/>
              <w:rPr>
                <w:rFonts w:ascii="Arial" w:hAnsi="Arial" w:cs="Mitra"/>
                <w:b/>
                <w:bCs/>
                <w:u w:val="single"/>
                <w:rtl/>
                <w:lang w:val="en-GB"/>
              </w:rPr>
            </w:pPr>
            <w:r>
              <w:rPr>
                <w:rFonts w:ascii="Arial" w:hAnsi="Arial" w:cs="Mitra"/>
                <w:b/>
                <w:bCs/>
                <w:u w:val="single"/>
                <w:lang w:bidi="ar-SA"/>
              </w:rPr>
              <w:drawing>
                <wp:inline distT="0" distB="0" distL="0" distR="0">
                  <wp:extent cx="1076325" cy="1438275"/>
                  <wp:effectExtent l="0" t="0" r="9525" b="9525"/>
                  <wp:docPr id="1" name="Picture 0" descr="ISSA NAJAFI PICTURES 2012-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SSA NAJAFI PICTURES 2012-05-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tc>
      </w:tr>
    </w:tbl>
    <w:p w:rsidR="00F108E4" w:rsidRDefault="00F108E4" w:rsidP="00130BC4">
      <w:pPr>
        <w:bidi/>
        <w:ind w:right="-720"/>
        <w:jc w:val="both"/>
        <w:rPr>
          <w:rFonts w:ascii="Arial" w:hAnsi="Arial" w:cs="Mitra"/>
          <w:b/>
          <w:bCs/>
          <w:u w:val="single"/>
          <w:lang w:val="en-GB"/>
        </w:rPr>
      </w:pPr>
    </w:p>
    <w:p w:rsidR="00AE7B67" w:rsidRPr="00E653E2" w:rsidRDefault="00AE7B67" w:rsidP="00130BC4">
      <w:pPr>
        <w:bidi/>
        <w:ind w:right="-720"/>
        <w:jc w:val="both"/>
        <w:outlineLvl w:val="0"/>
        <w:rPr>
          <w:rFonts w:ascii="Arial" w:hAnsi="Arial" w:cs="B Mitra"/>
          <w:b/>
          <w:bCs/>
          <w:u w:val="single"/>
          <w:rtl/>
          <w:lang w:val="en-GB"/>
        </w:rPr>
      </w:pPr>
      <w:r w:rsidRPr="00E653E2">
        <w:rPr>
          <w:rFonts w:ascii="Arial" w:hAnsi="Arial" w:cs="B Mitra"/>
          <w:b/>
          <w:bCs/>
          <w:u w:val="single"/>
          <w:rtl/>
          <w:lang w:val="en-GB"/>
        </w:rPr>
        <w:t>سوابق</w:t>
      </w:r>
      <w:r w:rsidR="00871078">
        <w:rPr>
          <w:rFonts w:ascii="Arial" w:hAnsi="Arial" w:cs="B Mitra" w:hint="cs"/>
          <w:b/>
          <w:bCs/>
          <w:u w:val="single"/>
          <w:rtl/>
          <w:lang w:val="en-GB"/>
        </w:rPr>
        <w:t xml:space="preserve"> </w:t>
      </w:r>
    </w:p>
    <w:p w:rsidR="00AE7B67" w:rsidRPr="00A75A7F" w:rsidRDefault="00AE7B67" w:rsidP="00130BC4">
      <w:pPr>
        <w:bidi/>
        <w:ind w:right="-720"/>
        <w:jc w:val="both"/>
        <w:outlineLvl w:val="0"/>
        <w:rPr>
          <w:b/>
          <w:bCs/>
          <w:rtl/>
          <w:lang w:val="en-GB"/>
        </w:rPr>
      </w:pPr>
      <w:r w:rsidRPr="00A75A7F">
        <w:rPr>
          <w:b/>
          <w:bCs/>
          <w:rtl/>
          <w:lang w:val="en-GB"/>
        </w:rPr>
        <w:t xml:space="preserve">الف) تحصيلات دانشگاهي: </w:t>
      </w:r>
    </w:p>
    <w:p w:rsidR="008E71C8" w:rsidRPr="00130BC4" w:rsidRDefault="008E71C8" w:rsidP="00E639D4">
      <w:pPr>
        <w:pStyle w:val="ListParagraph"/>
        <w:numPr>
          <w:ilvl w:val="0"/>
          <w:numId w:val="12"/>
        </w:numPr>
        <w:bidi/>
        <w:spacing w:after="0" w:line="240" w:lineRule="auto"/>
        <w:ind w:right="-720"/>
        <w:jc w:val="both"/>
        <w:rPr>
          <w:sz w:val="20"/>
          <w:szCs w:val="20"/>
          <w:rtl/>
        </w:rPr>
      </w:pPr>
      <w:r w:rsidRPr="008E71C8">
        <w:rPr>
          <w:rFonts w:ascii="Arial" w:hAnsi="Arial" w:cs="B Nazanin" w:hint="cs"/>
          <w:i/>
          <w:iCs/>
          <w:sz w:val="22"/>
          <w:szCs w:val="22"/>
          <w:rtl/>
          <w:lang w:val="en-GB"/>
        </w:rPr>
        <w:t>دکتر</w:t>
      </w:r>
      <w:r w:rsidR="00E639D4">
        <w:rPr>
          <w:rFonts w:ascii="Arial" w:hAnsi="Arial" w:cs="B Nazanin" w:hint="cs"/>
          <w:i/>
          <w:iCs/>
          <w:sz w:val="22"/>
          <w:szCs w:val="22"/>
          <w:rtl/>
          <w:lang w:bidi="fa-IR"/>
        </w:rPr>
        <w:t>ا</w:t>
      </w:r>
      <w:r w:rsidRPr="008E71C8">
        <w:rPr>
          <w:rFonts w:ascii="Arial" w:hAnsi="Arial" w:cs="B Nazanin" w:hint="cs"/>
          <w:i/>
          <w:iCs/>
          <w:sz w:val="22"/>
          <w:szCs w:val="22"/>
          <w:rtl/>
          <w:lang w:val="en-GB"/>
        </w:rPr>
        <w:t xml:space="preserve">ی مهندسی  </w:t>
      </w:r>
      <w:r w:rsidRPr="008E71C8">
        <w:rPr>
          <w:rFonts w:ascii="Arial" w:hAnsi="Arial" w:cs="B Nazanin"/>
          <w:i/>
          <w:iCs/>
          <w:sz w:val="22"/>
          <w:szCs w:val="22"/>
          <w:rtl/>
          <w:lang w:val="en-GB"/>
        </w:rPr>
        <w:t>فناوری اطلاعات</w:t>
      </w:r>
      <w:r w:rsidRPr="008E71C8">
        <w:rPr>
          <w:rFonts w:ascii="Arial" w:hAnsi="Arial" w:cs="B Nazanin" w:hint="cs"/>
          <w:i/>
          <w:iCs/>
          <w:sz w:val="22"/>
          <w:szCs w:val="22"/>
          <w:rtl/>
          <w:lang w:val="en-GB"/>
        </w:rPr>
        <w:t xml:space="preserve"> گرایش تجارت الکترونیکی </w:t>
      </w:r>
      <w:r w:rsidRPr="008E71C8">
        <w:rPr>
          <w:rFonts w:ascii="Arial" w:hAnsi="Arial" w:cs="B Nazanin"/>
          <w:i/>
          <w:iCs/>
          <w:sz w:val="22"/>
          <w:szCs w:val="22"/>
          <w:rtl/>
          <w:lang w:val="en-GB"/>
        </w:rPr>
        <w:t xml:space="preserve"> </w:t>
      </w:r>
      <w:r w:rsidRPr="008E71C8">
        <w:rPr>
          <w:rFonts w:ascii="Arial" w:hAnsi="Arial" w:cs="B Nazanin"/>
          <w:sz w:val="22"/>
          <w:szCs w:val="22"/>
          <w:rtl/>
          <w:lang w:val="en-GB"/>
        </w:rPr>
        <w:t xml:space="preserve">، دانشگاه  دولتی ارمنستان ، </w:t>
      </w:r>
      <w:r w:rsidRPr="00601D2A">
        <w:rPr>
          <w:b/>
          <w:bCs/>
          <w:rtl/>
          <w:lang w:val="en-GB"/>
        </w:rPr>
        <w:t xml:space="preserve"> </w:t>
      </w:r>
      <w:r w:rsidRPr="00130BC4">
        <w:rPr>
          <w:sz w:val="20"/>
          <w:szCs w:val="20"/>
          <w:rtl/>
          <w:lang w:val="en-GB"/>
        </w:rPr>
        <w:t>عنوان</w:t>
      </w:r>
      <w:r w:rsidRPr="00130BC4">
        <w:rPr>
          <w:rFonts w:hint="cs"/>
          <w:sz w:val="20"/>
          <w:szCs w:val="20"/>
          <w:rtl/>
          <w:lang w:val="en-GB"/>
        </w:rPr>
        <w:t xml:space="preserve"> رساله </w:t>
      </w:r>
      <w:r w:rsidRPr="00130BC4">
        <w:rPr>
          <w:sz w:val="20"/>
          <w:szCs w:val="20"/>
          <w:rtl/>
          <w:lang w:val="en-GB"/>
        </w:rPr>
        <w:t xml:space="preserve"> " </w:t>
      </w:r>
      <w:r w:rsidRPr="00130BC4">
        <w:rPr>
          <w:rFonts w:hint="cs"/>
          <w:sz w:val="20"/>
          <w:szCs w:val="20"/>
          <w:rtl/>
          <w:lang w:bidi="fa-IR"/>
        </w:rPr>
        <w:t>ارزیابی</w:t>
      </w:r>
      <w:r w:rsidRPr="00130BC4">
        <w:rPr>
          <w:i/>
          <w:iCs/>
          <w:sz w:val="20"/>
          <w:szCs w:val="20"/>
          <w:rtl/>
          <w:lang w:val="en-GB"/>
        </w:rPr>
        <w:t xml:space="preserve"> عوامل اعتماد در مبادلات الکترونیکی در بستر تجارت الکترونیک و دولت الکترونیک</w:t>
      </w:r>
      <w:r w:rsidRPr="00130BC4">
        <w:rPr>
          <w:sz w:val="20"/>
          <w:szCs w:val="20"/>
          <w:rtl/>
          <w:lang w:val="en-GB"/>
        </w:rPr>
        <w:t xml:space="preserve">  </w:t>
      </w:r>
    </w:p>
    <w:p w:rsidR="008E71C8" w:rsidRPr="00DE74DA" w:rsidRDefault="00130BC4" w:rsidP="00130BC4">
      <w:pPr>
        <w:pStyle w:val="NoSpacing"/>
        <w:numPr>
          <w:ilvl w:val="0"/>
          <w:numId w:val="12"/>
        </w:numPr>
        <w:bidi/>
        <w:ind w:right="-720"/>
        <w:rPr>
          <w:lang w:val="en-GB"/>
        </w:rPr>
      </w:pPr>
      <w:r>
        <w:rPr>
          <w:rFonts w:hint="cs"/>
          <w:i/>
          <w:iCs/>
          <w:rtl/>
          <w:lang w:val="en-GB"/>
        </w:rPr>
        <w:t xml:space="preserve">کارشناسی ارشد </w:t>
      </w:r>
      <w:r w:rsidR="008E71C8">
        <w:rPr>
          <w:i/>
          <w:iCs/>
          <w:lang w:val="en-GB"/>
        </w:rPr>
        <w:t xml:space="preserve"> </w:t>
      </w:r>
      <w:r w:rsidR="008E71C8">
        <w:rPr>
          <w:rFonts w:hint="cs"/>
          <w:i/>
          <w:iCs/>
          <w:rtl/>
          <w:lang w:val="en-GB"/>
        </w:rPr>
        <w:t xml:space="preserve"> کسب و کار </w:t>
      </w:r>
      <w:r w:rsidR="008E71C8" w:rsidRPr="00DE74DA">
        <w:rPr>
          <w:i/>
          <w:iCs/>
          <w:rtl/>
          <w:lang w:val="en-GB"/>
        </w:rPr>
        <w:t>الکترونیک</w:t>
      </w:r>
      <w:r w:rsidR="008E71C8">
        <w:rPr>
          <w:rFonts w:hint="cs"/>
          <w:i/>
          <w:iCs/>
          <w:rtl/>
          <w:lang w:val="en-GB"/>
        </w:rPr>
        <w:t>ی</w:t>
      </w:r>
      <w:r w:rsidR="008E71C8" w:rsidRPr="00DE74DA">
        <w:rPr>
          <w:i/>
          <w:iCs/>
          <w:rtl/>
          <w:lang w:val="en-GB"/>
        </w:rPr>
        <w:t xml:space="preserve">  ،</w:t>
      </w:r>
      <w:r w:rsidR="008E71C8" w:rsidRPr="00DE74DA">
        <w:rPr>
          <w:rtl/>
          <w:lang w:val="en-GB"/>
        </w:rPr>
        <w:t xml:space="preserve"> سازمان مدیریت صنعتی ایران </w:t>
      </w:r>
      <w:r w:rsidR="008E71C8" w:rsidRPr="008E71C8">
        <w:rPr>
          <w:rFonts w:cs="Arial"/>
          <w:rtl/>
          <w:lang w:val="en-GB"/>
        </w:rPr>
        <w:t>–</w:t>
      </w:r>
      <w:r w:rsidR="008E71C8" w:rsidRPr="00DE74DA">
        <w:rPr>
          <w:rtl/>
          <w:lang w:val="en-GB"/>
        </w:rPr>
        <w:t xml:space="preserve"> مشهد </w:t>
      </w:r>
    </w:p>
    <w:p w:rsidR="008E71C8" w:rsidRPr="00DE74DA" w:rsidRDefault="00130BC4" w:rsidP="00130BC4">
      <w:pPr>
        <w:pStyle w:val="NoSpacing"/>
        <w:numPr>
          <w:ilvl w:val="0"/>
          <w:numId w:val="12"/>
        </w:numPr>
        <w:bidi/>
        <w:ind w:right="-720"/>
        <w:rPr>
          <w:rtl/>
          <w:lang w:val="en-GB"/>
        </w:rPr>
      </w:pPr>
      <w:r>
        <w:rPr>
          <w:rFonts w:hint="cs"/>
          <w:i/>
          <w:iCs/>
          <w:rtl/>
          <w:lang w:val="en-GB"/>
        </w:rPr>
        <w:t xml:space="preserve">کارشناسی ارشد </w:t>
      </w:r>
      <w:r w:rsidR="008E71C8" w:rsidRPr="00DE74DA">
        <w:rPr>
          <w:rFonts w:hint="cs"/>
          <w:i/>
          <w:iCs/>
          <w:rtl/>
          <w:lang w:val="en-GB"/>
        </w:rPr>
        <w:t xml:space="preserve"> فناوری اطلاعات ، دانشگاه فردوسی مشهد </w:t>
      </w:r>
    </w:p>
    <w:p w:rsidR="008E71C8" w:rsidRPr="00B872BA" w:rsidRDefault="00130BC4" w:rsidP="00130BC4">
      <w:pPr>
        <w:pStyle w:val="NoSpacing"/>
        <w:numPr>
          <w:ilvl w:val="0"/>
          <w:numId w:val="12"/>
        </w:numPr>
        <w:bidi/>
        <w:ind w:right="-720"/>
        <w:rPr>
          <w:lang w:val="en-GB"/>
        </w:rPr>
      </w:pPr>
      <w:r>
        <w:rPr>
          <w:rFonts w:hint="cs"/>
          <w:i/>
          <w:iCs/>
          <w:rtl/>
          <w:lang w:val="en-GB"/>
        </w:rPr>
        <w:t xml:space="preserve">کارشناسی </w:t>
      </w:r>
      <w:r w:rsidR="008E71C8" w:rsidRPr="00DE74DA">
        <w:rPr>
          <w:i/>
          <w:iCs/>
          <w:rtl/>
          <w:lang w:val="en-GB"/>
        </w:rPr>
        <w:t xml:space="preserve"> ریاضیات کاربردی با گرایش</w:t>
      </w:r>
      <w:r w:rsidR="008E71C8">
        <w:rPr>
          <w:rFonts w:hint="cs"/>
          <w:i/>
          <w:iCs/>
          <w:rtl/>
          <w:lang w:val="en-GB"/>
        </w:rPr>
        <w:t xml:space="preserve"> کاربرد </w:t>
      </w:r>
      <w:r w:rsidR="008E71C8" w:rsidRPr="00DE74DA">
        <w:rPr>
          <w:i/>
          <w:iCs/>
          <w:rtl/>
          <w:lang w:val="en-GB"/>
        </w:rPr>
        <w:t xml:space="preserve"> کامپیوتر دانشگاه فردوسی مشهد </w:t>
      </w:r>
    </w:p>
    <w:p w:rsidR="00057CEA" w:rsidRPr="00261F4D" w:rsidRDefault="00057CEA" w:rsidP="00130BC4">
      <w:pPr>
        <w:bidi/>
        <w:ind w:right="-720"/>
        <w:jc w:val="both"/>
        <w:rPr>
          <w:rFonts w:ascii="Arial" w:hAnsi="Arial" w:cs="B Mitra"/>
          <w:b/>
          <w:bCs/>
          <w:i/>
          <w:iCs/>
          <w:lang w:val="en-GB"/>
        </w:rPr>
      </w:pPr>
    </w:p>
    <w:p w:rsidR="008E71C8" w:rsidRPr="00261F4D" w:rsidRDefault="008E71C8" w:rsidP="00261F4D">
      <w:pPr>
        <w:pStyle w:val="Subtitle"/>
        <w:bidi/>
        <w:jc w:val="left"/>
        <w:rPr>
          <w:b/>
          <w:bCs/>
          <w:lang w:val="en-GB"/>
        </w:rPr>
      </w:pPr>
      <w:r w:rsidRPr="00261F4D">
        <w:rPr>
          <w:rFonts w:hint="cs"/>
          <w:b/>
          <w:bCs/>
          <w:rtl/>
          <w:lang w:val="en-GB"/>
        </w:rPr>
        <w:t xml:space="preserve">ب-  سوابق تدریس و فعالیتهای آموزشی  و علمی </w:t>
      </w:r>
    </w:p>
    <w:p w:rsidR="008E71C8" w:rsidRPr="004C4FD7" w:rsidRDefault="008E71C8" w:rsidP="00261F4D">
      <w:pPr>
        <w:pStyle w:val="Subtitle"/>
        <w:bidi/>
        <w:jc w:val="left"/>
        <w:rPr>
          <w:noProof w:val="0"/>
          <w:lang w:bidi="ar-SA"/>
        </w:rPr>
      </w:pPr>
      <w:r w:rsidRPr="004C4FD7">
        <w:rPr>
          <w:noProof w:val="0"/>
          <w:rtl/>
          <w:lang w:val="en-GB" w:bidi="ar-SA"/>
        </w:rPr>
        <w:t>1-</w:t>
      </w:r>
      <w:r w:rsidRPr="004C4FD7">
        <w:rPr>
          <w:noProof w:val="0"/>
          <w:sz w:val="14"/>
          <w:szCs w:val="14"/>
          <w:rtl/>
          <w:lang w:val="en-GB" w:bidi="ar-SA"/>
        </w:rPr>
        <w:t xml:space="preserve">       </w:t>
      </w:r>
      <w:r w:rsidRPr="004C4FD7">
        <w:rPr>
          <w:rFonts w:hint="cs"/>
          <w:noProof w:val="0"/>
          <w:rtl/>
        </w:rPr>
        <w:t>تدریس دروس تجارت الکترونیکی ، مباحث ویژه مهندسی  فناوری اطلاعات، مدیریت استراتژیک فناوری اطلاعات، تجارت الکترونیکی، مبانی فناوری اطلاعات، مهندسی فناوری اطلاعات ،مهندسی نر م افزار یک و دو  ، مهندسی اینترنت  ، ... در دانشگاه بیرجند در نیمسالهای تحصیلی اول و دوم 90 و 91 و 92</w:t>
      </w:r>
    </w:p>
    <w:p w:rsidR="008E71C8" w:rsidRPr="004C4FD7" w:rsidRDefault="008E71C8" w:rsidP="00261F4D">
      <w:pPr>
        <w:pStyle w:val="Subtitle"/>
        <w:bidi/>
        <w:jc w:val="left"/>
        <w:rPr>
          <w:noProof w:val="0"/>
          <w:rtl/>
          <w:lang w:bidi="ar-SA"/>
        </w:rPr>
      </w:pPr>
      <w:r w:rsidRPr="004C4FD7">
        <w:rPr>
          <w:noProof w:val="0"/>
          <w:rtl/>
          <w:lang w:val="en-GB" w:bidi="ar-SA"/>
        </w:rPr>
        <w:t>2-</w:t>
      </w:r>
      <w:r w:rsidRPr="004C4FD7">
        <w:rPr>
          <w:noProof w:val="0"/>
          <w:sz w:val="14"/>
          <w:szCs w:val="14"/>
          <w:rtl/>
          <w:lang w:val="en-GB" w:bidi="ar-SA"/>
        </w:rPr>
        <w:t xml:space="preserve">       </w:t>
      </w:r>
      <w:r w:rsidRPr="004C4FD7">
        <w:rPr>
          <w:rFonts w:hint="cs"/>
          <w:noProof w:val="0"/>
          <w:rtl/>
        </w:rPr>
        <w:t xml:space="preserve">تدریس دروس کسب وکار الکترونیکی ، پیاده سازی سیستم اطلاعاتی در بنگاه های اقتصادی ، سیستم های تصمیم یار، استراتژیهای کسب و کار الکترونیکی ، دولت الکترونیکی در مقطع ارشد مهندسی فناوری اطلاعات دانشگاه بیرجند  در نیمسال تحصیلی اول و دوم 90و91و92 </w:t>
      </w:r>
    </w:p>
    <w:p w:rsidR="008E71C8" w:rsidRPr="004C4FD7" w:rsidRDefault="008E71C8" w:rsidP="00261F4D">
      <w:pPr>
        <w:pStyle w:val="Subtitle"/>
        <w:bidi/>
        <w:jc w:val="left"/>
        <w:rPr>
          <w:noProof w:val="0"/>
          <w:rtl/>
          <w:lang w:bidi="ar-SA"/>
        </w:rPr>
      </w:pPr>
      <w:r w:rsidRPr="004C4FD7">
        <w:rPr>
          <w:noProof w:val="0"/>
          <w:rtl/>
          <w:lang w:val="en-GB" w:bidi="ar-SA"/>
        </w:rPr>
        <w:t>3-</w:t>
      </w:r>
      <w:r w:rsidRPr="004C4FD7">
        <w:rPr>
          <w:noProof w:val="0"/>
          <w:sz w:val="14"/>
          <w:szCs w:val="14"/>
          <w:rtl/>
          <w:lang w:val="en-GB" w:bidi="ar-SA"/>
        </w:rPr>
        <w:t xml:space="preserve">       </w:t>
      </w:r>
      <w:r w:rsidRPr="004C4FD7">
        <w:rPr>
          <w:rFonts w:hint="cs"/>
          <w:noProof w:val="0"/>
          <w:rtl/>
        </w:rPr>
        <w:t>تدریس دروس مهندسی اینترنت ، شیوه تحقیق ، مبانی فناوری اطلاعات ، فناوری اطلاعات ، ...  در مقطع کارشناسی کامپیوتر و فناوری اطلاعات ، دانشگاه فناوریهای نوین  قوچان ، اول و دوم 92-91 و دوم 90</w:t>
      </w:r>
    </w:p>
    <w:p w:rsidR="008E71C8" w:rsidRDefault="008E71C8" w:rsidP="00261F4D">
      <w:pPr>
        <w:pStyle w:val="Subtitle"/>
        <w:bidi/>
        <w:jc w:val="left"/>
        <w:rPr>
          <w:noProof w:val="0"/>
          <w:rtl/>
        </w:rPr>
      </w:pPr>
      <w:r w:rsidRPr="004C4FD7">
        <w:rPr>
          <w:rFonts w:hint="cs"/>
          <w:noProof w:val="0"/>
          <w:rtl/>
        </w:rPr>
        <w:t>4- تدریس دروس مهندسی نرم افزار دو ، مهندسی اینترنت ، زبان تخصصی نیمسال دوم 93-92 دانشگاه مهندسی فناوریهای نوین قوچان</w:t>
      </w:r>
      <w:r>
        <w:rPr>
          <w:noProof w:val="0"/>
        </w:rPr>
        <w:t xml:space="preserve">  </w:t>
      </w:r>
      <w:r>
        <w:rPr>
          <w:rFonts w:hint="cs"/>
          <w:noProof w:val="0"/>
          <w:rtl/>
        </w:rPr>
        <w:t xml:space="preserve"> و دروس مهندسی نرم افزار دو ، اصول مدیریت و برنامه ریزی فاوا ، مدیریت پروژه های فاوا ، شیوه ارائه مطالب علمی  در نیمسال جاری ( اول 94- 93)</w:t>
      </w:r>
    </w:p>
    <w:p w:rsidR="008E71C8" w:rsidRDefault="008E71C8" w:rsidP="00261F4D">
      <w:pPr>
        <w:pStyle w:val="Subtitle"/>
        <w:bidi/>
        <w:jc w:val="left"/>
        <w:rPr>
          <w:noProof w:val="0"/>
          <w:rtl/>
        </w:rPr>
      </w:pPr>
      <w:r>
        <w:rPr>
          <w:rFonts w:hint="cs"/>
          <w:noProof w:val="0"/>
          <w:rtl/>
        </w:rPr>
        <w:t xml:space="preserve">5- استاد راهنمای  تعداد 23 پروژه ( پایاننامه ) کارشناسی دانشجویان کارشناسی  رشته مهندسی کامپیوتر و مهندسی فناوری اطلاعات در دانشگاه مهندسی فناوریهای نوین قوچان و دانشگاه بیرجند و همچنین استاد راهنما و مشاور تعداد سه پروژه کارشناسی ارشد رشته فناوری اطلاعات </w:t>
      </w:r>
    </w:p>
    <w:p w:rsidR="00261F4D" w:rsidRPr="00261F4D" w:rsidRDefault="00261F4D" w:rsidP="00261F4D">
      <w:pPr>
        <w:bidi/>
        <w:rPr>
          <w:rtl/>
        </w:rPr>
      </w:pPr>
    </w:p>
    <w:p w:rsidR="00130BC4" w:rsidRPr="004C4FD7" w:rsidRDefault="00130BC4" w:rsidP="00130BC4">
      <w:pPr>
        <w:bidi/>
        <w:ind w:left="360" w:right="-720" w:hanging="360"/>
        <w:contextualSpacing/>
        <w:jc w:val="both"/>
        <w:rPr>
          <w:b/>
          <w:bCs/>
          <w:noProof w:val="0"/>
          <w:lang w:bidi="ar-SA"/>
        </w:rPr>
      </w:pPr>
      <w:r>
        <w:rPr>
          <w:rFonts w:hint="cs"/>
          <w:b/>
          <w:bCs/>
          <w:noProof w:val="0"/>
          <w:rtl/>
        </w:rPr>
        <w:t>ج -</w:t>
      </w:r>
      <w:r w:rsidRPr="004C4FD7">
        <w:rPr>
          <w:b/>
          <w:bCs/>
          <w:noProof w:val="0"/>
          <w:rtl/>
          <w:lang w:bidi="ar-SA"/>
        </w:rPr>
        <w:t>حوزه های تخصص و علاقه مندی</w:t>
      </w:r>
    </w:p>
    <w:p w:rsidR="00130BC4" w:rsidRPr="004C4FD7" w:rsidRDefault="00130BC4" w:rsidP="001E2A15">
      <w:pPr>
        <w:bidi/>
        <w:ind w:left="720" w:right="-720" w:hanging="360"/>
        <w:contextualSpacing/>
        <w:jc w:val="both"/>
        <w:rPr>
          <w:noProof w:val="0"/>
          <w:rtl/>
          <w:lang w:bidi="ar-SA"/>
        </w:rPr>
      </w:pPr>
      <w:r w:rsidRPr="004C4FD7">
        <w:rPr>
          <w:noProof w:val="0"/>
          <w:rtl/>
          <w:lang w:bidi="ar-SA"/>
        </w:rPr>
        <w:t xml:space="preserve">1- </w:t>
      </w:r>
      <w:r w:rsidR="001E2A15">
        <w:rPr>
          <w:rFonts w:hint="cs"/>
          <w:noProof w:val="0"/>
          <w:rtl/>
          <w:lang w:bidi="ar-SA"/>
        </w:rPr>
        <w:t xml:space="preserve">دولت الکترونیکی ، تجارت الکترونیکی ، معماری سازمانی ، </w:t>
      </w:r>
      <w:r w:rsidRPr="004C4FD7">
        <w:rPr>
          <w:noProof w:val="0"/>
          <w:rtl/>
          <w:lang w:bidi="ar-SA"/>
        </w:rPr>
        <w:t>مهندسی سیستم های تجارت الکترونیکی</w:t>
      </w:r>
    </w:p>
    <w:p w:rsidR="00130BC4" w:rsidRPr="004C4FD7" w:rsidRDefault="00130BC4" w:rsidP="001E2A15">
      <w:pPr>
        <w:bidi/>
        <w:ind w:left="720" w:right="-720" w:hanging="360"/>
        <w:contextualSpacing/>
        <w:jc w:val="both"/>
        <w:rPr>
          <w:noProof w:val="0"/>
          <w:rtl/>
          <w:lang w:bidi="ar-SA"/>
        </w:rPr>
      </w:pPr>
      <w:r w:rsidRPr="004C4FD7">
        <w:rPr>
          <w:noProof w:val="0"/>
          <w:rtl/>
          <w:lang w:bidi="ar-SA"/>
        </w:rPr>
        <w:t>2- مسترپلان مبتنی بر فناوری اطلاعات در سازمانهای دولتی ، خصوصی  و غیر سازمانی</w:t>
      </w:r>
    </w:p>
    <w:p w:rsidR="00130BC4" w:rsidRDefault="00130BC4" w:rsidP="001E2A15">
      <w:pPr>
        <w:bidi/>
        <w:ind w:left="720" w:right="-720" w:hanging="360"/>
        <w:contextualSpacing/>
        <w:jc w:val="both"/>
        <w:rPr>
          <w:noProof w:val="0"/>
          <w:rtl/>
          <w:lang w:bidi="ar-SA"/>
        </w:rPr>
      </w:pPr>
      <w:r w:rsidRPr="004C4FD7">
        <w:rPr>
          <w:noProof w:val="0"/>
          <w:rtl/>
          <w:lang w:bidi="ar-SA"/>
        </w:rPr>
        <w:t xml:space="preserve">3- </w:t>
      </w:r>
      <w:r w:rsidR="001E2A15">
        <w:rPr>
          <w:rFonts w:hint="cs"/>
          <w:noProof w:val="0"/>
          <w:rtl/>
          <w:lang w:bidi="ar-SA"/>
        </w:rPr>
        <w:t xml:space="preserve">مهندسی دانش ، سیستم های تصمیم یار ، </w:t>
      </w:r>
      <w:r w:rsidRPr="004C4FD7">
        <w:rPr>
          <w:noProof w:val="0"/>
          <w:rtl/>
          <w:lang w:bidi="ar-SA"/>
        </w:rPr>
        <w:t>اعتماد و امنیت در محیط های الکترونیکی</w:t>
      </w:r>
      <w:r>
        <w:rPr>
          <w:rFonts w:hint="cs"/>
          <w:noProof w:val="0"/>
          <w:rtl/>
          <w:lang w:bidi="ar-SA"/>
        </w:rPr>
        <w:t xml:space="preserve"> ، اعتماد در </w:t>
      </w:r>
      <w:r w:rsidRPr="004C4FD7">
        <w:rPr>
          <w:noProof w:val="0"/>
          <w:rtl/>
          <w:lang w:bidi="ar-SA"/>
        </w:rPr>
        <w:t>وب معنایی</w:t>
      </w:r>
    </w:p>
    <w:p w:rsidR="00130BC4" w:rsidRPr="004C4FD7" w:rsidRDefault="00130BC4" w:rsidP="001E2A15">
      <w:pPr>
        <w:bidi/>
        <w:ind w:left="720" w:right="-720" w:hanging="360"/>
        <w:contextualSpacing/>
        <w:jc w:val="both"/>
        <w:rPr>
          <w:noProof w:val="0"/>
          <w:lang w:bidi="ar-SA"/>
        </w:rPr>
      </w:pPr>
      <w:r>
        <w:rPr>
          <w:rFonts w:hint="cs"/>
          <w:noProof w:val="0"/>
          <w:rtl/>
          <w:lang w:bidi="ar-SA"/>
        </w:rPr>
        <w:t>4-</w:t>
      </w:r>
      <w:r w:rsidRPr="004C4FD7">
        <w:rPr>
          <w:noProof w:val="0"/>
          <w:rtl/>
          <w:lang w:bidi="ar-SA"/>
        </w:rPr>
        <w:t xml:space="preserve"> </w:t>
      </w:r>
      <w:r w:rsidRPr="004C4FD7">
        <w:rPr>
          <w:noProof w:val="0"/>
          <w:lang w:bidi="ar-SA"/>
        </w:rPr>
        <w:t xml:space="preserve">CRM </w:t>
      </w:r>
      <w:r w:rsidR="001E2A15">
        <w:rPr>
          <w:noProof w:val="0"/>
          <w:lang w:bidi="ar-SA"/>
        </w:rPr>
        <w:t xml:space="preserve"> , </w:t>
      </w:r>
      <w:r w:rsidRPr="004C4FD7">
        <w:rPr>
          <w:noProof w:val="0"/>
          <w:lang w:bidi="ar-SA"/>
        </w:rPr>
        <w:t>DSS</w:t>
      </w:r>
      <w:r w:rsidR="001E2A15">
        <w:rPr>
          <w:noProof w:val="0"/>
          <w:lang w:bidi="ar-SA"/>
        </w:rPr>
        <w:t xml:space="preserve">, </w:t>
      </w:r>
      <w:r w:rsidRPr="004C4FD7">
        <w:rPr>
          <w:noProof w:val="0"/>
          <w:lang w:bidi="ar-SA"/>
        </w:rPr>
        <w:t xml:space="preserve"> </w:t>
      </w:r>
      <w:r w:rsidR="001E2A15">
        <w:rPr>
          <w:noProof w:val="0"/>
          <w:lang w:bidi="ar-SA"/>
        </w:rPr>
        <w:t>e-</w:t>
      </w:r>
      <w:r w:rsidRPr="004C4FD7">
        <w:rPr>
          <w:noProof w:val="0"/>
          <w:lang w:bidi="ar-SA"/>
        </w:rPr>
        <w:t>ERP</w:t>
      </w:r>
      <w:r w:rsidR="001E2A15">
        <w:rPr>
          <w:noProof w:val="0"/>
          <w:lang w:bidi="ar-SA"/>
        </w:rPr>
        <w:t xml:space="preserve">, </w:t>
      </w:r>
      <w:r w:rsidRPr="004C4FD7">
        <w:rPr>
          <w:noProof w:val="0"/>
          <w:lang w:bidi="ar-SA"/>
        </w:rPr>
        <w:t xml:space="preserve"> </w:t>
      </w:r>
      <w:r w:rsidR="001E2A15">
        <w:rPr>
          <w:noProof w:val="0"/>
          <w:lang w:bidi="ar-SA"/>
        </w:rPr>
        <w:t xml:space="preserve">e- </w:t>
      </w:r>
      <w:r w:rsidRPr="004C4FD7">
        <w:rPr>
          <w:noProof w:val="0"/>
          <w:lang w:bidi="ar-SA"/>
        </w:rPr>
        <w:t>SCM</w:t>
      </w:r>
      <w:r w:rsidRPr="004C4FD7">
        <w:rPr>
          <w:noProof w:val="0"/>
          <w:rtl/>
          <w:lang w:bidi="ar-SA"/>
        </w:rPr>
        <w:t> </w:t>
      </w:r>
      <w:r w:rsidR="001E2A15">
        <w:rPr>
          <w:noProof w:val="0"/>
          <w:lang w:bidi="ar-SA"/>
        </w:rPr>
        <w:t>e-</w:t>
      </w:r>
      <w:r w:rsidRPr="004C4FD7">
        <w:rPr>
          <w:noProof w:val="0"/>
          <w:rtl/>
          <w:lang w:bidi="ar-SA"/>
        </w:rPr>
        <w:t xml:space="preserve"> </w:t>
      </w:r>
      <w:r w:rsidR="00261F4D">
        <w:rPr>
          <w:rFonts w:hint="cs"/>
          <w:noProof w:val="0"/>
          <w:rtl/>
          <w:lang w:bidi="ar-SA"/>
        </w:rPr>
        <w:t xml:space="preserve">، </w:t>
      </w:r>
      <w:r w:rsidR="00261F4D">
        <w:rPr>
          <w:noProof w:val="0"/>
          <w:lang w:bidi="ar-SA"/>
        </w:rPr>
        <w:t xml:space="preserve">E-Security </w:t>
      </w:r>
      <w:r w:rsidR="00261F4D">
        <w:rPr>
          <w:rFonts w:hint="cs"/>
          <w:noProof w:val="0"/>
          <w:rtl/>
        </w:rPr>
        <w:t>،</w:t>
      </w:r>
      <w:r w:rsidR="00261F4D">
        <w:rPr>
          <w:noProof w:val="0"/>
          <w:lang w:bidi="ar-SA"/>
        </w:rPr>
        <w:t xml:space="preserve">E-Trust </w:t>
      </w:r>
    </w:p>
    <w:p w:rsidR="00130BC4" w:rsidRDefault="001E2A15" w:rsidP="001E2A15">
      <w:pPr>
        <w:bidi/>
        <w:ind w:left="720" w:right="-720" w:hanging="360"/>
        <w:contextualSpacing/>
        <w:jc w:val="both"/>
        <w:rPr>
          <w:noProof w:val="0"/>
          <w:rtl/>
          <w:lang w:bidi="ar-SA"/>
        </w:rPr>
      </w:pPr>
      <w:r>
        <w:rPr>
          <w:rFonts w:hint="cs"/>
          <w:noProof w:val="0"/>
          <w:rtl/>
          <w:lang w:bidi="ar-SA"/>
        </w:rPr>
        <w:t>5</w:t>
      </w:r>
      <w:r w:rsidR="00130BC4" w:rsidRPr="004C4FD7">
        <w:rPr>
          <w:noProof w:val="0"/>
          <w:rtl/>
          <w:lang w:bidi="ar-SA"/>
        </w:rPr>
        <w:t xml:space="preserve">- </w:t>
      </w:r>
      <w:r>
        <w:rPr>
          <w:rFonts w:hint="cs"/>
          <w:noProof w:val="0"/>
          <w:rtl/>
        </w:rPr>
        <w:t xml:space="preserve">سیستم های تطبیق پذیر ، </w:t>
      </w:r>
      <w:r>
        <w:rPr>
          <w:rFonts w:hint="cs"/>
          <w:noProof w:val="0"/>
          <w:rtl/>
          <w:lang w:bidi="ar-SA"/>
        </w:rPr>
        <w:t xml:space="preserve">تامل پذیری ، خود تطبیقی ، امنیت و </w:t>
      </w:r>
      <w:r w:rsidR="00130BC4" w:rsidRPr="004C4FD7">
        <w:rPr>
          <w:noProof w:val="0"/>
          <w:rtl/>
          <w:lang w:bidi="ar-SA"/>
        </w:rPr>
        <w:t>اعتماد</w:t>
      </w:r>
      <w:r>
        <w:rPr>
          <w:rFonts w:hint="cs"/>
          <w:noProof w:val="0"/>
          <w:rtl/>
          <w:lang w:bidi="ar-SA"/>
        </w:rPr>
        <w:t xml:space="preserve"> در محیط های الکترونیکی و </w:t>
      </w:r>
      <w:r w:rsidR="00130BC4" w:rsidRPr="004C4FD7">
        <w:rPr>
          <w:noProof w:val="0"/>
          <w:rtl/>
          <w:lang w:bidi="ar-SA"/>
        </w:rPr>
        <w:t>هوشمند</w:t>
      </w:r>
      <w:r w:rsidR="00130BC4">
        <w:rPr>
          <w:rFonts w:hint="cs"/>
          <w:noProof w:val="0"/>
          <w:rtl/>
          <w:lang w:bidi="ar-SA"/>
        </w:rPr>
        <w:t xml:space="preserve"> </w:t>
      </w:r>
    </w:p>
    <w:p w:rsidR="00261F4D" w:rsidRDefault="001E2A15" w:rsidP="001E2A15">
      <w:pPr>
        <w:bidi/>
        <w:ind w:left="720" w:right="-720" w:hanging="360"/>
        <w:contextualSpacing/>
        <w:jc w:val="both"/>
        <w:rPr>
          <w:noProof w:val="0"/>
          <w:rtl/>
          <w:lang w:bidi="ar-SA"/>
        </w:rPr>
      </w:pPr>
      <w:r>
        <w:rPr>
          <w:rFonts w:hint="cs"/>
          <w:noProof w:val="0"/>
          <w:rtl/>
          <w:lang w:bidi="ar-SA"/>
        </w:rPr>
        <w:t>6</w:t>
      </w:r>
      <w:r w:rsidR="00130BC4">
        <w:rPr>
          <w:rFonts w:hint="cs"/>
          <w:noProof w:val="0"/>
          <w:rtl/>
          <w:lang w:bidi="ar-SA"/>
        </w:rPr>
        <w:t xml:space="preserve">- </w:t>
      </w:r>
      <w:r>
        <w:rPr>
          <w:rFonts w:hint="cs"/>
          <w:noProof w:val="0"/>
          <w:rtl/>
          <w:lang w:bidi="ar-SA"/>
        </w:rPr>
        <w:t>آزمون و ارزیابی نرم افزار ، بازمهندسی نرم افزار ، فناوریهای مهندسی نرم افزار</w:t>
      </w:r>
    </w:p>
    <w:p w:rsidR="001E2A15" w:rsidRDefault="00261F4D" w:rsidP="00261F4D">
      <w:pPr>
        <w:bidi/>
        <w:ind w:left="720" w:right="-720" w:hanging="360"/>
        <w:contextualSpacing/>
        <w:jc w:val="both"/>
        <w:rPr>
          <w:rFonts w:hint="cs"/>
          <w:noProof w:val="0"/>
          <w:rtl/>
          <w:lang w:bidi="ar-SA"/>
        </w:rPr>
      </w:pPr>
      <w:r>
        <w:rPr>
          <w:rFonts w:hint="cs"/>
          <w:noProof w:val="0"/>
          <w:rtl/>
          <w:lang w:bidi="ar-SA"/>
        </w:rPr>
        <w:t xml:space="preserve">7- استانداردها و متدلوژیهای تولید و توسعه نرم افزار ، </w:t>
      </w:r>
      <w:r w:rsidR="001E2A15">
        <w:rPr>
          <w:rFonts w:hint="cs"/>
          <w:noProof w:val="0"/>
          <w:rtl/>
          <w:lang w:bidi="ar-SA"/>
        </w:rPr>
        <w:t xml:space="preserve">مدیریت </w:t>
      </w:r>
      <w:r>
        <w:rPr>
          <w:rFonts w:hint="cs"/>
          <w:noProof w:val="0"/>
          <w:rtl/>
          <w:lang w:bidi="ar-SA"/>
        </w:rPr>
        <w:t xml:space="preserve">توسعه و تضمین </w:t>
      </w:r>
      <w:r w:rsidR="001E2A15">
        <w:rPr>
          <w:rFonts w:hint="cs"/>
          <w:noProof w:val="0"/>
          <w:rtl/>
          <w:lang w:bidi="ar-SA"/>
        </w:rPr>
        <w:t>کیفیت نرم افزار</w:t>
      </w:r>
    </w:p>
    <w:p w:rsidR="00130BC4" w:rsidRPr="004C4FD7" w:rsidRDefault="00261F4D" w:rsidP="001E2A15">
      <w:pPr>
        <w:bidi/>
        <w:ind w:left="720" w:right="-720" w:hanging="360"/>
        <w:contextualSpacing/>
        <w:jc w:val="both"/>
        <w:rPr>
          <w:noProof w:val="0"/>
          <w:rtl/>
          <w:lang w:bidi="ar-SA"/>
        </w:rPr>
      </w:pPr>
      <w:r>
        <w:rPr>
          <w:rFonts w:hint="cs"/>
          <w:noProof w:val="0"/>
          <w:rtl/>
          <w:lang w:bidi="ar-SA"/>
        </w:rPr>
        <w:t>8</w:t>
      </w:r>
      <w:r w:rsidR="001E2A15">
        <w:rPr>
          <w:rFonts w:hint="cs"/>
          <w:noProof w:val="0"/>
          <w:rtl/>
          <w:lang w:bidi="ar-SA"/>
        </w:rPr>
        <w:t>- ی</w:t>
      </w:r>
      <w:r w:rsidR="00130BC4">
        <w:rPr>
          <w:rFonts w:hint="cs"/>
          <w:noProof w:val="0"/>
          <w:rtl/>
          <w:lang w:bidi="ar-SA"/>
        </w:rPr>
        <w:t xml:space="preserve">کپارچه </w:t>
      </w:r>
      <w:r w:rsidR="001E2A15">
        <w:rPr>
          <w:rFonts w:hint="cs"/>
          <w:noProof w:val="0"/>
          <w:rtl/>
          <w:lang w:bidi="ar-SA"/>
        </w:rPr>
        <w:t xml:space="preserve">سازی سیستم های سازمانی ، </w:t>
      </w:r>
      <w:r w:rsidR="00130BC4" w:rsidRPr="004C4FD7">
        <w:rPr>
          <w:noProof w:val="0"/>
          <w:rtl/>
          <w:lang w:bidi="ar-SA"/>
        </w:rPr>
        <w:t xml:space="preserve">هماهنگی چندکانالی در محیط های الکترونیکی </w:t>
      </w:r>
    </w:p>
    <w:p w:rsidR="00130BC4" w:rsidRPr="004C4FD7" w:rsidRDefault="00261F4D" w:rsidP="001E2A15">
      <w:pPr>
        <w:bidi/>
        <w:ind w:left="720" w:right="-720" w:hanging="360"/>
        <w:contextualSpacing/>
        <w:jc w:val="both"/>
        <w:rPr>
          <w:noProof w:val="0"/>
          <w:rtl/>
          <w:lang w:bidi="ar-SA"/>
        </w:rPr>
      </w:pPr>
      <w:r>
        <w:rPr>
          <w:rFonts w:hint="cs"/>
          <w:noProof w:val="0"/>
          <w:rtl/>
          <w:lang w:bidi="ar-SA"/>
        </w:rPr>
        <w:t>9</w:t>
      </w:r>
      <w:r w:rsidR="00130BC4" w:rsidRPr="004C4FD7">
        <w:rPr>
          <w:noProof w:val="0"/>
          <w:rtl/>
          <w:lang w:bidi="ar-SA"/>
        </w:rPr>
        <w:t>- تدوین قوانین و مقررات مرتبط با زمینه مهندسی فناوری اطلاعات  و فناوری اطلاعات</w:t>
      </w:r>
    </w:p>
    <w:p w:rsidR="00130BC4" w:rsidRPr="008A4CC3" w:rsidRDefault="00261F4D" w:rsidP="001E2A15">
      <w:pPr>
        <w:bidi/>
        <w:ind w:left="720" w:right="-720" w:hanging="360"/>
        <w:contextualSpacing/>
        <w:jc w:val="both"/>
        <w:rPr>
          <w:rStyle w:val="shorttext1"/>
          <w:sz w:val="22"/>
          <w:szCs w:val="22"/>
        </w:rPr>
      </w:pPr>
      <w:r>
        <w:rPr>
          <w:rFonts w:hint="cs"/>
          <w:noProof w:val="0"/>
          <w:rtl/>
          <w:lang w:bidi="ar-SA"/>
        </w:rPr>
        <w:t>10</w:t>
      </w:r>
      <w:r w:rsidR="00130BC4" w:rsidRPr="004C4FD7">
        <w:rPr>
          <w:noProof w:val="0"/>
          <w:rtl/>
          <w:lang w:bidi="ar-SA"/>
        </w:rPr>
        <w:t>- پژوهش ، تحقیق و توسعه   در زمینه صنعت نرم افزار</w:t>
      </w:r>
    </w:p>
    <w:p w:rsidR="008E71C8" w:rsidRDefault="008E71C8" w:rsidP="00130BC4">
      <w:pPr>
        <w:ind w:right="-720"/>
        <w:jc w:val="right"/>
        <w:rPr>
          <w:rStyle w:val="shorttext1"/>
          <w:rFonts w:ascii="Arial" w:hAnsi="Arial" w:cs="Arial"/>
          <w:color w:val="000000"/>
          <w:sz w:val="24"/>
          <w:szCs w:val="24"/>
          <w:shd w:val="clear" w:color="auto" w:fill="E6ECF9"/>
          <w:rtl/>
        </w:rPr>
      </w:pPr>
    </w:p>
    <w:p w:rsidR="00261F4D" w:rsidRDefault="00261F4D" w:rsidP="00130BC4">
      <w:pPr>
        <w:ind w:right="-720"/>
        <w:jc w:val="right"/>
        <w:rPr>
          <w:rStyle w:val="shorttext1"/>
          <w:rFonts w:ascii="Arial" w:hAnsi="Arial" w:cs="Arial"/>
          <w:color w:val="000000"/>
          <w:sz w:val="24"/>
          <w:szCs w:val="24"/>
          <w:shd w:val="clear" w:color="auto" w:fill="E6ECF9"/>
          <w:rtl/>
        </w:rPr>
      </w:pPr>
    </w:p>
    <w:p w:rsidR="00AE7B67" w:rsidRDefault="00B03EB2" w:rsidP="001E2A15">
      <w:pPr>
        <w:ind w:right="-720"/>
        <w:jc w:val="right"/>
        <w:rPr>
          <w:rFonts w:ascii="Arial" w:hAnsi="Arial" w:cs="B Mitra"/>
          <w:b/>
          <w:bCs/>
          <w:sz w:val="20"/>
          <w:szCs w:val="20"/>
          <w:rtl/>
          <w:lang w:val="en-GB"/>
        </w:rPr>
      </w:pPr>
      <w:r w:rsidRPr="00871078">
        <w:rPr>
          <w:rStyle w:val="shorttext1"/>
          <w:rFonts w:ascii="Arial" w:hAnsi="Arial" w:cs="Arial"/>
          <w:color w:val="000000"/>
          <w:sz w:val="24"/>
          <w:szCs w:val="24"/>
          <w:shd w:val="clear" w:color="auto" w:fill="E6ECF9"/>
        </w:rPr>
        <w:t xml:space="preserve">      </w:t>
      </w:r>
      <w:r w:rsidR="001E2A15">
        <w:rPr>
          <w:rFonts w:ascii="Arial" w:hAnsi="Arial" w:cs="B Mitra" w:hint="cs"/>
          <w:b/>
          <w:bCs/>
          <w:sz w:val="22"/>
          <w:szCs w:val="22"/>
          <w:rtl/>
          <w:lang w:val="en-GB"/>
        </w:rPr>
        <w:t>د</w:t>
      </w:r>
      <w:r w:rsidR="008E71C8">
        <w:rPr>
          <w:rFonts w:ascii="Arial" w:hAnsi="Arial" w:cs="B Mitra" w:hint="cs"/>
          <w:b/>
          <w:bCs/>
          <w:sz w:val="22"/>
          <w:szCs w:val="22"/>
          <w:rtl/>
          <w:lang w:val="en-GB"/>
        </w:rPr>
        <w:t xml:space="preserve"> </w:t>
      </w:r>
      <w:r w:rsidR="00AE7B67" w:rsidRPr="00871078">
        <w:rPr>
          <w:rFonts w:ascii="Arial" w:hAnsi="Arial" w:cs="B Mitra"/>
          <w:b/>
          <w:bCs/>
          <w:sz w:val="22"/>
          <w:szCs w:val="22"/>
          <w:rtl/>
          <w:lang w:val="en-GB"/>
        </w:rPr>
        <w:t xml:space="preserve">) </w:t>
      </w:r>
      <w:r w:rsidR="00614D74" w:rsidRPr="00871078">
        <w:rPr>
          <w:rFonts w:ascii="Arial" w:hAnsi="Arial" w:cs="B Mitra" w:hint="cs"/>
          <w:b/>
          <w:bCs/>
          <w:sz w:val="22"/>
          <w:szCs w:val="22"/>
          <w:rtl/>
          <w:lang w:val="en-GB"/>
        </w:rPr>
        <w:t xml:space="preserve">نمونه </w:t>
      </w:r>
      <w:r w:rsidR="00AE7B67" w:rsidRPr="00871078">
        <w:rPr>
          <w:rFonts w:ascii="Arial" w:hAnsi="Arial" w:cs="B Mitra"/>
          <w:b/>
          <w:bCs/>
          <w:sz w:val="22"/>
          <w:szCs w:val="22"/>
          <w:rtl/>
          <w:lang w:val="en-GB"/>
        </w:rPr>
        <w:t>دوره هاي</w:t>
      </w:r>
      <w:r w:rsidR="00AE7B67" w:rsidRPr="00871078">
        <w:rPr>
          <w:rFonts w:ascii="Arial" w:hAnsi="Arial" w:cs="B Mitra" w:hint="cs"/>
          <w:b/>
          <w:bCs/>
          <w:sz w:val="22"/>
          <w:szCs w:val="22"/>
          <w:rtl/>
          <w:lang w:val="en-GB"/>
        </w:rPr>
        <w:t xml:space="preserve"> آموزشي</w:t>
      </w:r>
      <w:r w:rsidR="00AE7B67" w:rsidRPr="00871078">
        <w:rPr>
          <w:rFonts w:ascii="Arial" w:hAnsi="Arial" w:cs="B Mitra"/>
          <w:b/>
          <w:bCs/>
          <w:sz w:val="22"/>
          <w:szCs w:val="22"/>
          <w:rtl/>
          <w:lang w:val="en-GB"/>
        </w:rPr>
        <w:t xml:space="preserve"> کوتاه مدت</w:t>
      </w:r>
      <w:r w:rsidR="00AE7B67" w:rsidRPr="00E653E2">
        <w:rPr>
          <w:rFonts w:ascii="Arial" w:hAnsi="Arial" w:cs="B Mitra"/>
          <w:b/>
          <w:bCs/>
          <w:sz w:val="20"/>
          <w:szCs w:val="20"/>
          <w:rtl/>
          <w:lang w:val="en-GB"/>
        </w:rPr>
        <w:t>:</w:t>
      </w:r>
    </w:p>
    <w:p w:rsidR="008E71C8" w:rsidRPr="00E653E2" w:rsidRDefault="008E71C8" w:rsidP="00130BC4">
      <w:pPr>
        <w:ind w:right="-720"/>
        <w:jc w:val="right"/>
        <w:rPr>
          <w:rFonts w:ascii="Arial" w:hAnsi="Arial" w:cs="B Mitra"/>
          <w:b/>
          <w:bCs/>
          <w:sz w:val="20"/>
          <w:szCs w:val="20"/>
          <w:rtl/>
          <w:lang w:val="en-GB"/>
        </w:rPr>
      </w:pPr>
    </w:p>
    <w:p w:rsidR="00917378" w:rsidRDefault="00AE7B67" w:rsidP="00130BC4">
      <w:pPr>
        <w:numPr>
          <w:ilvl w:val="0"/>
          <w:numId w:val="1"/>
        </w:numPr>
        <w:bidi/>
        <w:ind w:right="-720"/>
        <w:jc w:val="both"/>
        <w:rPr>
          <w:rFonts w:ascii="Arial" w:hAnsi="Arial" w:cs="B Mitra"/>
          <w:lang w:val="en-GB"/>
        </w:rPr>
      </w:pPr>
      <w:r w:rsidRPr="00E653E2">
        <w:rPr>
          <w:rFonts w:ascii="Arial" w:hAnsi="Arial" w:cs="B Mitra"/>
          <w:rtl/>
          <w:lang w:val="en-GB"/>
        </w:rPr>
        <w:t>"</w:t>
      </w:r>
      <w:r w:rsidRPr="00E653E2">
        <w:rPr>
          <w:rFonts w:ascii="Arial" w:hAnsi="Arial" w:cs="B Mitra" w:hint="cs"/>
          <w:rtl/>
          <w:lang w:val="en-GB"/>
        </w:rPr>
        <w:t xml:space="preserve">کارگاه </w:t>
      </w:r>
      <w:r w:rsidRPr="00E653E2">
        <w:rPr>
          <w:rFonts w:ascii="Arial" w:hAnsi="Arial" w:cs="B Mitra" w:hint="cs"/>
          <w:i/>
          <w:iCs/>
          <w:rtl/>
          <w:lang w:val="en-GB"/>
        </w:rPr>
        <w:t>آموزشي برنامه‌ريزي</w:t>
      </w:r>
      <w:r w:rsidR="00917378">
        <w:rPr>
          <w:rFonts w:ascii="Arial" w:hAnsi="Arial" w:cs="B Mitra" w:hint="cs"/>
          <w:i/>
          <w:iCs/>
          <w:rtl/>
          <w:lang w:val="en-GB"/>
        </w:rPr>
        <w:t xml:space="preserve"> مدیریت</w:t>
      </w:r>
      <w:r w:rsidRPr="00E653E2">
        <w:rPr>
          <w:rFonts w:ascii="Arial" w:hAnsi="Arial" w:cs="B Mitra" w:hint="cs"/>
          <w:i/>
          <w:iCs/>
          <w:rtl/>
          <w:lang w:val="en-GB"/>
        </w:rPr>
        <w:t xml:space="preserve"> استراتژيك</w:t>
      </w:r>
      <w:r w:rsidRPr="00E653E2">
        <w:rPr>
          <w:rFonts w:ascii="Arial" w:hAnsi="Arial" w:cs="B Mitra"/>
          <w:rtl/>
          <w:lang w:val="en-GB"/>
        </w:rPr>
        <w:t>"،</w:t>
      </w:r>
      <w:r w:rsidR="00917378">
        <w:rPr>
          <w:rFonts w:ascii="Arial" w:hAnsi="Arial" w:cs="B Mitra" w:hint="cs"/>
          <w:rtl/>
          <w:lang w:val="en-GB"/>
        </w:rPr>
        <w:t xml:space="preserve"> 1388</w:t>
      </w:r>
    </w:p>
    <w:p w:rsidR="00917378" w:rsidRDefault="00917378" w:rsidP="00130BC4">
      <w:pPr>
        <w:numPr>
          <w:ilvl w:val="0"/>
          <w:numId w:val="1"/>
        </w:numPr>
        <w:bidi/>
        <w:ind w:right="-720"/>
        <w:jc w:val="both"/>
        <w:rPr>
          <w:rFonts w:ascii="Arial" w:hAnsi="Arial" w:cs="B Mitra"/>
          <w:lang w:val="en-GB"/>
        </w:rPr>
      </w:pPr>
      <w:r>
        <w:rPr>
          <w:rFonts w:ascii="Arial" w:hAnsi="Arial" w:cs="B Mitra" w:hint="cs"/>
          <w:rtl/>
          <w:lang w:val="en-GB"/>
        </w:rPr>
        <w:t>دوره های امنیت داده ها  1389</w:t>
      </w:r>
    </w:p>
    <w:p w:rsidR="00AE7B67" w:rsidRPr="00312FD7" w:rsidRDefault="00917378" w:rsidP="00130BC4">
      <w:pPr>
        <w:numPr>
          <w:ilvl w:val="0"/>
          <w:numId w:val="1"/>
        </w:numPr>
        <w:bidi/>
        <w:ind w:right="-720"/>
        <w:jc w:val="both"/>
        <w:rPr>
          <w:rFonts w:ascii="Arial" w:hAnsi="Arial" w:cs="B Mitra"/>
          <w:lang w:val="en-GB"/>
        </w:rPr>
      </w:pPr>
      <w:r w:rsidRPr="00917378">
        <w:rPr>
          <w:rFonts w:ascii="Arial" w:hAnsi="Arial" w:cs="B Mitra" w:hint="cs"/>
          <w:rtl/>
          <w:lang w:val="en-GB"/>
        </w:rPr>
        <w:t xml:space="preserve">دوره </w:t>
      </w:r>
      <w:r w:rsidR="00AE7B67" w:rsidRPr="00917378">
        <w:rPr>
          <w:rFonts w:ascii="Arial" w:hAnsi="Arial" w:cs="B Mitra" w:hint="cs"/>
          <w:i/>
          <w:iCs/>
          <w:rtl/>
          <w:lang w:val="en-GB"/>
        </w:rPr>
        <w:t>کاربردي پيشرفته</w:t>
      </w:r>
      <w:r>
        <w:rPr>
          <w:rFonts w:ascii="Arial" w:hAnsi="Arial" w:cs="B Mitra" w:hint="cs"/>
          <w:i/>
          <w:iCs/>
          <w:rtl/>
          <w:lang w:val="en-GB"/>
        </w:rPr>
        <w:t xml:space="preserve"> تجارت الکترونیک و بازاریابی نوین 1389</w:t>
      </w:r>
    </w:p>
    <w:p w:rsidR="00312FD7" w:rsidRPr="00312FD7" w:rsidRDefault="00312FD7" w:rsidP="00130BC4">
      <w:pPr>
        <w:numPr>
          <w:ilvl w:val="0"/>
          <w:numId w:val="1"/>
        </w:numPr>
        <w:bidi/>
        <w:ind w:right="-720"/>
        <w:jc w:val="both"/>
        <w:rPr>
          <w:rFonts w:ascii="Arial" w:hAnsi="Arial" w:cs="B Mitra"/>
          <w:lang w:val="en-GB"/>
        </w:rPr>
      </w:pPr>
      <w:r>
        <w:rPr>
          <w:rFonts w:ascii="Arial" w:hAnsi="Arial" w:hint="cs"/>
          <w:i/>
          <w:iCs/>
          <w:rtl/>
          <w:lang w:val="en-GB"/>
        </w:rPr>
        <w:t>" کارگاه آموزشی امنیت نرم افزار" سال 1384</w:t>
      </w:r>
    </w:p>
    <w:p w:rsidR="00312FD7" w:rsidRPr="00312FD7" w:rsidRDefault="00312FD7" w:rsidP="00130BC4">
      <w:pPr>
        <w:numPr>
          <w:ilvl w:val="0"/>
          <w:numId w:val="1"/>
        </w:numPr>
        <w:bidi/>
        <w:ind w:right="-720"/>
        <w:jc w:val="both"/>
        <w:rPr>
          <w:rFonts w:ascii="Arial" w:hAnsi="Arial" w:cs="B Mitra"/>
          <w:lang w:val="en-GB"/>
        </w:rPr>
      </w:pPr>
      <w:r>
        <w:rPr>
          <w:rFonts w:ascii="Arial" w:hAnsi="Arial" w:hint="cs"/>
          <w:i/>
          <w:iCs/>
          <w:rtl/>
          <w:lang w:val="en-GB"/>
        </w:rPr>
        <w:t>کارگاه آموزشی  ممیزی نرم افزارهای کاربردی ، 1383</w:t>
      </w:r>
    </w:p>
    <w:p w:rsidR="00312FD7" w:rsidRPr="00312FD7" w:rsidRDefault="00312FD7" w:rsidP="00130BC4">
      <w:pPr>
        <w:numPr>
          <w:ilvl w:val="0"/>
          <w:numId w:val="1"/>
        </w:numPr>
        <w:bidi/>
        <w:ind w:right="-720"/>
        <w:jc w:val="both"/>
        <w:rPr>
          <w:rFonts w:ascii="Arial" w:hAnsi="Arial" w:cs="B Mitra"/>
          <w:lang w:val="en-GB"/>
        </w:rPr>
      </w:pPr>
      <w:r>
        <w:rPr>
          <w:rFonts w:ascii="Arial" w:hAnsi="Arial" w:hint="cs"/>
          <w:i/>
          <w:iCs/>
          <w:rtl/>
          <w:lang w:val="en-GB"/>
        </w:rPr>
        <w:t>کارگاه آموزشی بازاریابی نوین اینترنتی ، 1385</w:t>
      </w:r>
    </w:p>
    <w:p w:rsidR="00312FD7" w:rsidRPr="00312FD7" w:rsidRDefault="00312FD7" w:rsidP="00130BC4">
      <w:pPr>
        <w:numPr>
          <w:ilvl w:val="0"/>
          <w:numId w:val="1"/>
        </w:numPr>
        <w:bidi/>
        <w:ind w:right="-720"/>
        <w:jc w:val="both"/>
        <w:rPr>
          <w:rFonts w:ascii="Arial" w:hAnsi="Arial" w:cs="B Mitra"/>
          <w:lang w:val="en-GB"/>
        </w:rPr>
      </w:pPr>
      <w:r>
        <w:rPr>
          <w:rFonts w:ascii="Arial" w:hAnsi="Arial" w:hint="cs"/>
          <w:i/>
          <w:iCs/>
          <w:rtl/>
          <w:lang w:val="en-GB"/>
        </w:rPr>
        <w:t>دوره نظارت و ممیزی پروژه های فناوری اطلاعات و ارتباطات ، 1388</w:t>
      </w:r>
    </w:p>
    <w:p w:rsidR="00312FD7" w:rsidRPr="00312FD7" w:rsidRDefault="00312FD7" w:rsidP="00130BC4">
      <w:pPr>
        <w:numPr>
          <w:ilvl w:val="0"/>
          <w:numId w:val="1"/>
        </w:numPr>
        <w:bidi/>
        <w:ind w:right="-720"/>
        <w:jc w:val="both"/>
        <w:rPr>
          <w:rFonts w:ascii="Arial" w:hAnsi="Arial" w:cs="B Mitra"/>
          <w:lang w:val="en-GB"/>
        </w:rPr>
      </w:pPr>
      <w:r>
        <w:rPr>
          <w:rFonts w:ascii="Arial" w:hAnsi="Arial" w:hint="cs"/>
          <w:i/>
          <w:iCs/>
          <w:rtl/>
          <w:lang w:val="en-GB"/>
        </w:rPr>
        <w:t>دوره برنامه ریزی استراتژیک سازمانی ، 1388</w:t>
      </w:r>
    </w:p>
    <w:p w:rsidR="00312FD7" w:rsidRPr="00312FD7" w:rsidRDefault="00312FD7" w:rsidP="00130BC4">
      <w:pPr>
        <w:numPr>
          <w:ilvl w:val="0"/>
          <w:numId w:val="1"/>
        </w:numPr>
        <w:bidi/>
        <w:ind w:right="-720"/>
        <w:jc w:val="both"/>
        <w:rPr>
          <w:rFonts w:ascii="Arial" w:hAnsi="Arial" w:cs="B Mitra"/>
          <w:lang w:val="en-GB"/>
        </w:rPr>
      </w:pPr>
      <w:r>
        <w:rPr>
          <w:rFonts w:ascii="Arial" w:hAnsi="Arial" w:hint="cs"/>
          <w:i/>
          <w:iCs/>
          <w:rtl/>
          <w:lang w:val="en-GB"/>
        </w:rPr>
        <w:t>دوره برنامه ریزی راهبردی جامع ، 1389</w:t>
      </w:r>
    </w:p>
    <w:p w:rsidR="00312FD7" w:rsidRPr="002B1532" w:rsidRDefault="00312FD7" w:rsidP="00130BC4">
      <w:pPr>
        <w:numPr>
          <w:ilvl w:val="0"/>
          <w:numId w:val="1"/>
        </w:numPr>
        <w:bidi/>
        <w:ind w:right="-720"/>
        <w:jc w:val="both"/>
        <w:rPr>
          <w:rFonts w:ascii="Arial" w:hAnsi="Arial" w:cs="B Mitra"/>
          <w:lang w:val="en-GB"/>
        </w:rPr>
      </w:pPr>
      <w:r>
        <w:rPr>
          <w:rFonts w:ascii="Arial" w:hAnsi="Arial" w:hint="cs"/>
          <w:i/>
          <w:iCs/>
          <w:rtl/>
          <w:lang w:val="en-GB"/>
        </w:rPr>
        <w:t>دوره :</w:t>
      </w:r>
      <w:r w:rsidR="00E608B2">
        <w:rPr>
          <w:rFonts w:ascii="Arial" w:hAnsi="Arial" w:hint="cs"/>
          <w:i/>
          <w:iCs/>
          <w:rtl/>
          <w:lang w:val="en-GB"/>
        </w:rPr>
        <w:t>کار</w:t>
      </w:r>
      <w:r>
        <w:rPr>
          <w:rFonts w:ascii="Arial" w:hAnsi="Arial" w:hint="cs"/>
          <w:i/>
          <w:iCs/>
          <w:rtl/>
          <w:lang w:val="en-GB"/>
        </w:rPr>
        <w:t>ا</w:t>
      </w:r>
      <w:r w:rsidR="00E608B2">
        <w:rPr>
          <w:rFonts w:ascii="Arial" w:hAnsi="Arial" w:hint="cs"/>
          <w:i/>
          <w:iCs/>
          <w:rtl/>
          <w:lang w:val="en-GB"/>
        </w:rPr>
        <w:t>ف</w:t>
      </w:r>
      <w:r>
        <w:rPr>
          <w:rFonts w:ascii="Arial" w:hAnsi="Arial" w:hint="cs"/>
          <w:i/>
          <w:iCs/>
          <w:rtl/>
          <w:lang w:val="en-GB"/>
        </w:rPr>
        <w:t>رینی دیجیتالی ، 1389</w:t>
      </w:r>
    </w:p>
    <w:p w:rsidR="002B1532" w:rsidRPr="002B1532" w:rsidRDefault="002B1532" w:rsidP="00130BC4">
      <w:pPr>
        <w:numPr>
          <w:ilvl w:val="0"/>
          <w:numId w:val="1"/>
        </w:numPr>
        <w:bidi/>
        <w:ind w:right="-720"/>
        <w:jc w:val="both"/>
        <w:rPr>
          <w:rFonts w:ascii="Arial" w:hAnsi="Arial" w:cs="B Mitra"/>
          <w:lang w:val="en-GB"/>
        </w:rPr>
      </w:pPr>
      <w:r>
        <w:rPr>
          <w:rFonts w:ascii="Arial" w:hAnsi="Arial" w:cs="B Mitra" w:hint="cs"/>
          <w:i/>
          <w:iCs/>
          <w:rtl/>
          <w:lang w:val="en-GB"/>
        </w:rPr>
        <w:t>دارای پروانه رتبه  سه مشاور و ناظز فناوری اطلاعات و ارتباطات</w:t>
      </w:r>
    </w:p>
    <w:p w:rsidR="00B03EB2" w:rsidRPr="009F24CD" w:rsidRDefault="002B1532" w:rsidP="00130BC4">
      <w:pPr>
        <w:numPr>
          <w:ilvl w:val="0"/>
          <w:numId w:val="1"/>
        </w:numPr>
        <w:bidi/>
        <w:ind w:right="-720"/>
        <w:jc w:val="both"/>
        <w:rPr>
          <w:rFonts w:ascii="Arial" w:hAnsi="Arial" w:cs="B Mitra"/>
          <w:lang w:val="en-GB"/>
        </w:rPr>
      </w:pPr>
      <w:r w:rsidRPr="009F24CD">
        <w:rPr>
          <w:rFonts w:ascii="Arial" w:hAnsi="Arial" w:cs="B Mitra" w:hint="cs"/>
          <w:i/>
          <w:iCs/>
          <w:rtl/>
          <w:lang w:val="en-GB"/>
        </w:rPr>
        <w:t>دارای گواهی نامه تدریس کارافرینی</w:t>
      </w:r>
    </w:p>
    <w:p w:rsidR="00B03EB2" w:rsidRDefault="00B03EB2" w:rsidP="00130BC4">
      <w:pPr>
        <w:bidi/>
        <w:ind w:right="-720"/>
        <w:jc w:val="both"/>
        <w:rPr>
          <w:rFonts w:ascii="Arial" w:hAnsi="Arial" w:cs="B Mitra"/>
          <w:lang w:val="en-GB"/>
        </w:rPr>
      </w:pPr>
    </w:p>
    <w:p w:rsidR="00871078" w:rsidRDefault="00871078" w:rsidP="00130BC4">
      <w:pPr>
        <w:bidi/>
        <w:ind w:right="-720"/>
        <w:jc w:val="both"/>
        <w:rPr>
          <w:rFonts w:ascii="Arial" w:hAnsi="Arial" w:cs="B Mitra"/>
          <w:rtl/>
          <w:lang w:val="en-GB"/>
        </w:rPr>
      </w:pPr>
    </w:p>
    <w:p w:rsidR="00AE7B67" w:rsidRDefault="008E71C8" w:rsidP="00130BC4">
      <w:pPr>
        <w:bidi/>
        <w:ind w:right="-720"/>
        <w:jc w:val="both"/>
        <w:outlineLvl w:val="0"/>
        <w:rPr>
          <w:rFonts w:ascii="Arial" w:hAnsi="Arial" w:cs="B Mitra"/>
          <w:b/>
          <w:bCs/>
          <w:u w:val="single"/>
          <w:lang w:val="en-GB"/>
        </w:rPr>
      </w:pPr>
      <w:r>
        <w:rPr>
          <w:rFonts w:ascii="Arial" w:hAnsi="Arial" w:cs="B Mitra" w:hint="cs"/>
          <w:b/>
          <w:bCs/>
          <w:u w:val="single"/>
          <w:rtl/>
          <w:lang w:val="en-GB"/>
        </w:rPr>
        <w:t>د</w:t>
      </w:r>
      <w:r w:rsidR="00557610">
        <w:rPr>
          <w:rFonts w:ascii="Arial" w:hAnsi="Arial" w:cs="B Mitra" w:hint="cs"/>
          <w:b/>
          <w:bCs/>
          <w:u w:val="single"/>
          <w:rtl/>
          <w:lang w:val="en-GB"/>
        </w:rPr>
        <w:t xml:space="preserve">- </w:t>
      </w:r>
      <w:r w:rsidR="00AE7B67" w:rsidRPr="00E653E2">
        <w:rPr>
          <w:rFonts w:ascii="Arial" w:hAnsi="Arial" w:cs="B Mitra"/>
          <w:b/>
          <w:bCs/>
          <w:u w:val="single"/>
          <w:rtl/>
          <w:lang w:val="en-GB"/>
        </w:rPr>
        <w:t>سوابق شغلي</w:t>
      </w:r>
    </w:p>
    <w:p w:rsidR="00597C49" w:rsidRDefault="00597C49" w:rsidP="00130BC4">
      <w:pPr>
        <w:bidi/>
        <w:ind w:right="-720"/>
        <w:jc w:val="both"/>
        <w:outlineLvl w:val="0"/>
        <w:rPr>
          <w:rFonts w:ascii="Arial" w:hAnsi="Arial" w:cs="B Mitra"/>
          <w:b/>
          <w:bCs/>
          <w:u w:val="single"/>
          <w:lang w:val="en-GB"/>
        </w:rPr>
      </w:pPr>
    </w:p>
    <w:tbl>
      <w:tblPr>
        <w:bidiVisual/>
        <w:tblW w:w="9894"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682"/>
        <w:gridCol w:w="4675"/>
        <w:gridCol w:w="4537"/>
      </w:tblGrid>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b/>
                <w:bCs/>
                <w:sz w:val="20"/>
                <w:szCs w:val="20"/>
              </w:rPr>
            </w:pPr>
            <w:r w:rsidRPr="00A75A7F">
              <w:rPr>
                <w:rFonts w:eastAsia="Calibri" w:cs="B Nazanin"/>
                <w:b/>
                <w:bCs/>
                <w:sz w:val="20"/>
                <w:szCs w:val="20"/>
                <w:rtl/>
              </w:rPr>
              <w:t xml:space="preserve">رديف </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b/>
                <w:bCs/>
                <w:sz w:val="20"/>
                <w:szCs w:val="20"/>
              </w:rPr>
            </w:pPr>
            <w:r w:rsidRPr="00A75A7F">
              <w:rPr>
                <w:rFonts w:eastAsia="Calibri" w:cs="B Nazanin"/>
                <w:b/>
                <w:bCs/>
                <w:sz w:val="20"/>
                <w:szCs w:val="20"/>
                <w:rtl/>
              </w:rPr>
              <w:t>سابقه</w:t>
            </w:r>
            <w:r w:rsidRPr="00A75A7F">
              <w:rPr>
                <w:rFonts w:eastAsia="Calibri"/>
                <w:b/>
                <w:bCs/>
                <w:sz w:val="20"/>
                <w:szCs w:val="20"/>
                <w:rtl/>
              </w:rPr>
              <w:t> </w:t>
            </w:r>
            <w:r w:rsidRPr="00A75A7F">
              <w:rPr>
                <w:rFonts w:eastAsia="Calibri" w:cs="B Nazanin"/>
                <w:b/>
                <w:bCs/>
                <w:sz w:val="20"/>
                <w:szCs w:val="20"/>
                <w:rtl/>
              </w:rPr>
              <w:t xml:space="preserve"> كاري و مديريتي</w:t>
            </w:r>
            <w:r w:rsidRPr="00A75A7F">
              <w:rPr>
                <w:rFonts w:eastAsia="Calibri"/>
                <w:b/>
                <w:bCs/>
                <w:sz w:val="20"/>
                <w:szCs w:val="20"/>
                <w:rtl/>
              </w:rPr>
              <w:t> </w:t>
            </w:r>
            <w:r w:rsidRPr="00A75A7F">
              <w:rPr>
                <w:rFonts w:eastAsia="Calibri" w:cs="B Nazanin"/>
                <w:b/>
                <w:bCs/>
                <w:sz w:val="20"/>
                <w:szCs w:val="20"/>
                <w:rtl/>
              </w:rPr>
              <w:t xml:space="preserve">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b/>
                <w:bCs/>
                <w:sz w:val="20"/>
                <w:szCs w:val="20"/>
              </w:rPr>
            </w:pPr>
            <w:r w:rsidRPr="00A75A7F">
              <w:rPr>
                <w:rFonts w:eastAsia="Calibri" w:cs="B Nazanin"/>
                <w:b/>
                <w:bCs/>
                <w:sz w:val="20"/>
                <w:szCs w:val="20"/>
                <w:rtl/>
              </w:rPr>
              <w:t xml:space="preserve">توضيحات </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1</w:t>
            </w:r>
          </w:p>
        </w:tc>
        <w:tc>
          <w:tcPr>
            <w:tcW w:w="4675" w:type="dxa"/>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 xml:space="preserve">جهاد دانشگاهي مشهد </w:t>
            </w:r>
            <w:r w:rsidRPr="00A75A7F">
              <w:rPr>
                <w:rFonts w:eastAsia="Calibri"/>
                <w:sz w:val="20"/>
                <w:szCs w:val="20"/>
                <w:rtl/>
              </w:rPr>
              <w:t>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hint="cs"/>
                <w:sz w:val="20"/>
                <w:szCs w:val="20"/>
                <w:rtl/>
              </w:rPr>
            </w:pPr>
            <w:r w:rsidRPr="00A75A7F">
              <w:rPr>
                <w:rFonts w:eastAsia="Calibri"/>
                <w:sz w:val="20"/>
                <w:szCs w:val="20"/>
                <w:rtl/>
              </w:rPr>
              <w:t>  </w:t>
            </w:r>
            <w:r w:rsidRPr="00A75A7F">
              <w:rPr>
                <w:rFonts w:eastAsia="Calibri" w:cs="B Nazanin" w:hint="cs"/>
                <w:sz w:val="20"/>
                <w:szCs w:val="20"/>
                <w:rtl/>
              </w:rPr>
              <w:t xml:space="preserve">سه </w:t>
            </w:r>
            <w:r w:rsidRPr="00A75A7F">
              <w:rPr>
                <w:rFonts w:eastAsia="Calibri" w:cs="B Nazanin"/>
                <w:sz w:val="20"/>
                <w:szCs w:val="20"/>
                <w:rtl/>
              </w:rPr>
              <w:t>سال از سال 13</w:t>
            </w:r>
            <w:r w:rsidRPr="00A75A7F">
              <w:rPr>
                <w:rFonts w:eastAsia="Calibri" w:cs="B Nazanin" w:hint="cs"/>
                <w:sz w:val="20"/>
                <w:szCs w:val="20"/>
                <w:rtl/>
              </w:rPr>
              <w:t>69</w:t>
            </w:r>
            <w:r w:rsidRPr="00A75A7F">
              <w:rPr>
                <w:rFonts w:eastAsia="Calibri" w:cs="B Nazanin"/>
                <w:sz w:val="20"/>
                <w:szCs w:val="20"/>
                <w:rtl/>
              </w:rPr>
              <w:t xml:space="preserve"> مدرس دوره های رایانه</w:t>
            </w:r>
            <w:r w:rsidRPr="00A75A7F">
              <w:rPr>
                <w:rFonts w:eastAsia="Calibri" w:cs="B Nazanin" w:hint="cs"/>
                <w:sz w:val="20"/>
                <w:szCs w:val="20"/>
                <w:rtl/>
              </w:rPr>
              <w:t xml:space="preserve"> و کارشناس منابع انسانی</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2</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دانشگاه فردوسي مشهد</w:t>
            </w:r>
            <w:r w:rsidRPr="00A75A7F">
              <w:rPr>
                <w:rFonts w:eastAsia="Calibri"/>
                <w:sz w:val="20"/>
                <w:szCs w:val="20"/>
                <w:rtl/>
              </w:rPr>
              <w:t>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از سال 1372 تا 1378 كارشناس و مشاور</w:t>
            </w:r>
            <w:r w:rsidRPr="00A75A7F">
              <w:rPr>
                <w:rFonts w:eastAsia="Calibri" w:cs="B Nazanin" w:hint="cs"/>
                <w:sz w:val="20"/>
                <w:szCs w:val="20"/>
                <w:rtl/>
              </w:rPr>
              <w:t xml:space="preserve"> </w:t>
            </w:r>
            <w:r w:rsidRPr="00A75A7F">
              <w:rPr>
                <w:rFonts w:eastAsia="Calibri" w:cs="B Nazanin"/>
                <w:sz w:val="20"/>
                <w:szCs w:val="20"/>
                <w:rtl/>
              </w:rPr>
              <w:t xml:space="preserve">رايانه </w:t>
            </w:r>
            <w:r w:rsidRPr="00A75A7F">
              <w:rPr>
                <w:rFonts w:eastAsia="Calibri" w:cs="B Nazanin" w:hint="cs"/>
                <w:sz w:val="20"/>
                <w:szCs w:val="20"/>
                <w:rtl/>
              </w:rPr>
              <w:t>اداره  ایثارگران</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3</w:t>
            </w:r>
          </w:p>
        </w:tc>
        <w:tc>
          <w:tcPr>
            <w:tcW w:w="4675" w:type="dxa"/>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دانشگاه علوم پزشکی مشهد </w:t>
            </w:r>
            <w:r w:rsidRPr="00A75A7F">
              <w:rPr>
                <w:rFonts w:eastAsia="Calibri"/>
                <w:sz w:val="20"/>
                <w:szCs w:val="20"/>
                <w:rtl/>
              </w:rPr>
              <w:t>–</w:t>
            </w:r>
            <w:r w:rsidRPr="00A75A7F">
              <w:rPr>
                <w:rFonts w:eastAsia="Calibri" w:cs="B Nazanin"/>
                <w:sz w:val="20"/>
                <w:szCs w:val="20"/>
                <w:rtl/>
              </w:rPr>
              <w:t xml:space="preserve"> مرکز رایانه  اداره کل امور </w:t>
            </w:r>
            <w:r w:rsidRPr="00A75A7F">
              <w:rPr>
                <w:rFonts w:eastAsia="Calibri" w:cs="B Nazanin" w:hint="cs"/>
                <w:sz w:val="20"/>
                <w:szCs w:val="20"/>
                <w:rtl/>
              </w:rPr>
              <w:t>آ</w:t>
            </w:r>
            <w:r w:rsidRPr="00A75A7F">
              <w:rPr>
                <w:rFonts w:eastAsia="Calibri" w:cs="B Nazanin"/>
                <w:sz w:val="20"/>
                <w:szCs w:val="20"/>
                <w:rtl/>
              </w:rPr>
              <w:t xml:space="preserve">موزشی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از سال 1378 تا 1384 كارشناس و مشاور انفورماتیک </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3</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شركت مهندسي رايانه اي داده پردازان معاصر</w:t>
            </w:r>
            <w:r w:rsidRPr="00A75A7F">
              <w:rPr>
                <w:rFonts w:eastAsia="Calibri"/>
                <w:sz w:val="20"/>
                <w:szCs w:val="20"/>
                <w:rtl/>
              </w:rPr>
              <w:t> </w:t>
            </w:r>
            <w:r w:rsidRPr="00A75A7F">
              <w:rPr>
                <w:rFonts w:eastAsia="Calibri" w:cs="B Nazanin"/>
                <w:sz w:val="20"/>
                <w:szCs w:val="20"/>
                <w:rtl/>
              </w:rPr>
              <w:t xml:space="preserve">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sz w:val="20"/>
                <w:szCs w:val="20"/>
                <w:rtl/>
              </w:rPr>
              <w:t> </w:t>
            </w:r>
            <w:r w:rsidRPr="00A75A7F">
              <w:rPr>
                <w:rFonts w:eastAsia="Calibri" w:cs="B Nazanin"/>
                <w:sz w:val="20"/>
                <w:szCs w:val="20"/>
                <w:rtl/>
              </w:rPr>
              <w:t>از سال 1376 تا</w:t>
            </w:r>
            <w:r w:rsidRPr="00A75A7F">
              <w:rPr>
                <w:rFonts w:eastAsia="Calibri"/>
                <w:sz w:val="20"/>
                <w:szCs w:val="20"/>
                <w:rtl/>
              </w:rPr>
              <w:t> </w:t>
            </w:r>
            <w:r w:rsidRPr="00A75A7F">
              <w:rPr>
                <w:rFonts w:eastAsia="Calibri" w:cs="B Nazanin"/>
                <w:sz w:val="20"/>
                <w:szCs w:val="20"/>
                <w:rtl/>
              </w:rPr>
              <w:t xml:space="preserve"> 1387 عضو هيات مديره و مديرعامل </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4</w:t>
            </w:r>
          </w:p>
        </w:tc>
        <w:tc>
          <w:tcPr>
            <w:tcW w:w="4675" w:type="dxa"/>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سازمان نظام صنفي رايانه اي استان خراسان رضوي</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از سال 1384</w:t>
            </w:r>
            <w:r w:rsidRPr="00A75A7F">
              <w:rPr>
                <w:rFonts w:eastAsia="Calibri" w:cs="B Nazanin" w:hint="cs"/>
                <w:sz w:val="20"/>
                <w:szCs w:val="20"/>
                <w:rtl/>
              </w:rPr>
              <w:t>-1389</w:t>
            </w:r>
            <w:r w:rsidRPr="00A75A7F">
              <w:rPr>
                <w:rFonts w:eastAsia="Calibri" w:cs="B Nazanin"/>
                <w:sz w:val="20"/>
                <w:szCs w:val="20"/>
                <w:rtl/>
              </w:rPr>
              <w:t xml:space="preserve"> عضو هيات مديره </w:t>
            </w:r>
            <w:r w:rsidRPr="00A75A7F">
              <w:rPr>
                <w:rFonts w:eastAsia="Calibri" w:cs="B Nazanin" w:hint="cs"/>
                <w:sz w:val="20"/>
                <w:szCs w:val="20"/>
                <w:rtl/>
              </w:rPr>
              <w:t>و رئیس</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5</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سازمان نظام صنفي رايانه اي كشور </w:t>
            </w:r>
            <w:r w:rsidRPr="00A75A7F">
              <w:rPr>
                <w:rFonts w:eastAsia="Calibri" w:cs="B Nazanin" w:hint="cs"/>
                <w:sz w:val="20"/>
                <w:szCs w:val="20"/>
                <w:rtl/>
              </w:rPr>
              <w:t xml:space="preserve"> ( نصر کشور )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از سال 1387</w:t>
            </w:r>
            <w:r w:rsidRPr="00A75A7F">
              <w:rPr>
                <w:rFonts w:eastAsia="Calibri" w:cs="B Nazanin" w:hint="cs"/>
                <w:sz w:val="20"/>
                <w:szCs w:val="20"/>
                <w:rtl/>
              </w:rPr>
              <w:t>-1389</w:t>
            </w:r>
            <w:r w:rsidRPr="00A75A7F">
              <w:rPr>
                <w:rFonts w:eastAsia="Calibri" w:cs="B Nazanin"/>
                <w:sz w:val="20"/>
                <w:szCs w:val="20"/>
                <w:rtl/>
              </w:rPr>
              <w:t xml:space="preserve"> عضو شوراي مركزي سازمان</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7</w:t>
            </w:r>
          </w:p>
        </w:tc>
        <w:tc>
          <w:tcPr>
            <w:tcW w:w="4675" w:type="dxa"/>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مشاور و ناظر طرحهاي توسعه فناوري اطلاعات</w:t>
            </w:r>
            <w:r w:rsidRPr="00A75A7F">
              <w:rPr>
                <w:rFonts w:eastAsia="Calibri"/>
                <w:sz w:val="20"/>
                <w:szCs w:val="20"/>
                <w:rtl/>
              </w:rPr>
              <w:t> </w:t>
            </w:r>
            <w:r w:rsidRPr="00A75A7F">
              <w:rPr>
                <w:rFonts w:eastAsia="Calibri" w:cs="B Nazanin"/>
                <w:sz w:val="20"/>
                <w:szCs w:val="20"/>
                <w:rtl/>
              </w:rPr>
              <w:t xml:space="preserve">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hint="cs"/>
                <w:sz w:val="20"/>
                <w:szCs w:val="20"/>
                <w:rtl/>
              </w:rPr>
              <w:t>از سال 1376 ادامه دارد</w:t>
            </w:r>
            <w:r w:rsidRPr="00A75A7F">
              <w:rPr>
                <w:rFonts w:eastAsia="Calibri" w:cs="B Nazanin"/>
                <w:sz w:val="20"/>
                <w:szCs w:val="20"/>
                <w:rtl/>
              </w:rPr>
              <w:t xml:space="preserve"> </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8</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 xml:space="preserve">كميسيونهاي تخصصي حوزه فناوري اطلاعات استان </w:t>
            </w:r>
            <w:r w:rsidRPr="00A75A7F">
              <w:rPr>
                <w:rFonts w:eastAsia="Calibri" w:cs="B Nazanin" w:hint="cs"/>
                <w:sz w:val="20"/>
                <w:szCs w:val="20"/>
                <w:rtl/>
              </w:rPr>
              <w:t>و کشور</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ده سال</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9</w:t>
            </w:r>
          </w:p>
        </w:tc>
        <w:tc>
          <w:tcPr>
            <w:tcW w:w="4675" w:type="dxa"/>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sz w:val="20"/>
                <w:szCs w:val="20"/>
                <w:rtl/>
              </w:rPr>
              <w:t xml:space="preserve">فعاليت هاي پژوهشي در حوزه فناوري اطلاعات و مديريت استراتژيك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hint="cs"/>
                <w:sz w:val="20"/>
                <w:szCs w:val="20"/>
                <w:rtl/>
              </w:rPr>
              <w:t>8</w:t>
            </w:r>
            <w:r w:rsidRPr="00A75A7F">
              <w:rPr>
                <w:rFonts w:eastAsia="Calibri" w:cs="B Nazanin"/>
                <w:sz w:val="20"/>
                <w:szCs w:val="20"/>
                <w:rtl/>
              </w:rPr>
              <w:t xml:space="preserve"> سال در قالب تعدادی مقاله و انتشارات در رسانه ها </w:t>
            </w:r>
            <w:r w:rsidRPr="00A75A7F">
              <w:rPr>
                <w:rFonts w:eastAsia="Calibri" w:cs="B Nazanin" w:hint="cs"/>
                <w:sz w:val="20"/>
                <w:szCs w:val="20"/>
                <w:rtl/>
              </w:rPr>
              <w:t>حوزه فاوا</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10</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عضو کمیته علمی جشنواره پژوهش و نوآوری استان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سال 1387</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11</w:t>
            </w:r>
          </w:p>
        </w:tc>
        <w:tc>
          <w:tcPr>
            <w:tcW w:w="4675" w:type="dxa"/>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عضو کمیته علمی جشنواره پژوهش و فناوری استان</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سال 1388</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12</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عضو کمیسیون فناوری اطلاعات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سال 1388</w:t>
            </w:r>
            <w:r w:rsidRPr="00A75A7F">
              <w:rPr>
                <w:rFonts w:eastAsia="Calibri" w:cs="B Nazanin" w:hint="cs"/>
                <w:sz w:val="20"/>
                <w:szCs w:val="20"/>
                <w:rtl/>
              </w:rPr>
              <w:t xml:space="preserve"> تا 1391</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13</w:t>
            </w:r>
          </w:p>
        </w:tc>
        <w:tc>
          <w:tcPr>
            <w:tcW w:w="4675" w:type="dxa"/>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عضو و رئیس کمیسیون فناوری اطلاعات ستاد اصلاح الگوی مصرف استان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1390</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14</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عضو کارگروه اصلاح قوانین و مقررات  حوزه فناوری اطلاعات سازمان </w:t>
            </w:r>
            <w:r w:rsidRPr="00A75A7F">
              <w:rPr>
                <w:rFonts w:eastAsia="Calibri" w:cs="B Nazanin" w:hint="cs"/>
                <w:sz w:val="20"/>
                <w:szCs w:val="20"/>
                <w:rtl/>
              </w:rPr>
              <w:t>نصر</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1387 ادامه دارد</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15</w:t>
            </w:r>
          </w:p>
        </w:tc>
        <w:tc>
          <w:tcPr>
            <w:tcW w:w="4675" w:type="dxa"/>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 xml:space="preserve">عضو کارگروه برنامه ریزی راهبردی فناوری اطلاعات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1389 ادامه دارد</w:t>
            </w:r>
          </w:p>
        </w:tc>
      </w:tr>
      <w:tr w:rsidR="00597C49" w:rsidRPr="00DE74DA" w:rsidTr="00A75A7F">
        <w:trPr>
          <w:trHeight w:val="365"/>
        </w:trPr>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Pr>
              <w:t>16</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تدریس دوره های تخصصی فناوری اطلاعات و ارتباطات</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sz w:val="20"/>
                <w:szCs w:val="20"/>
                <w:rtl/>
              </w:rPr>
              <w:t>از 1384 ادامه دارد</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Pr>
            </w:pPr>
            <w:r w:rsidRPr="00A75A7F">
              <w:rPr>
                <w:rFonts w:eastAsia="Calibri" w:cs="B Nazanin" w:hint="cs"/>
                <w:sz w:val="20"/>
                <w:szCs w:val="20"/>
                <w:rtl/>
              </w:rPr>
              <w:t>17</w:t>
            </w:r>
          </w:p>
        </w:tc>
        <w:tc>
          <w:tcPr>
            <w:tcW w:w="4675" w:type="dxa"/>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 xml:space="preserve">همکاری  آموزشی با گروه کامپیوتر و فناوری اطلاعات  دانشگاه بیرجند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از 1390 ادامه دارد</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18</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 xml:space="preserve">مرکز رشد دانشگاه فردوسی مشهد مشاور توسعه کسب و کارها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از سال 1390  ادامه دارد</w:t>
            </w:r>
          </w:p>
        </w:tc>
      </w:tr>
      <w:tr w:rsidR="00597C49" w:rsidRPr="00DE74DA" w:rsidTr="00A75A7F">
        <w:tc>
          <w:tcPr>
            <w:tcW w:w="682"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lastRenderedPageBreak/>
              <w:t>19</w:t>
            </w:r>
          </w:p>
        </w:tc>
        <w:tc>
          <w:tcPr>
            <w:tcW w:w="4675" w:type="dxa"/>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 xml:space="preserve">دانشگاه مهندسی فناوریهای نوین قوچان  </w:t>
            </w:r>
          </w:p>
        </w:tc>
        <w:tc>
          <w:tcPr>
            <w:tcW w:w="4537" w:type="dxa"/>
            <w:tcBorders>
              <w:left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عضو هیات علمی و مدیر گروه رشته مهندسی کامپیوتر و فناوری اطلاعات 1392 ادامه دارد</w:t>
            </w:r>
          </w:p>
        </w:tc>
      </w:tr>
      <w:tr w:rsidR="00597C49" w:rsidRPr="00DE74DA" w:rsidTr="00A75A7F">
        <w:tc>
          <w:tcPr>
            <w:tcW w:w="682"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20</w:t>
            </w:r>
          </w:p>
        </w:tc>
        <w:tc>
          <w:tcPr>
            <w:tcW w:w="4675" w:type="dxa"/>
            <w:tcBorders>
              <w:top w:val="single" w:sz="8" w:space="0" w:color="000000"/>
              <w:bottom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 xml:space="preserve">سازمان نظام صنفی رایانه ای کشور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Pr>
          <w:p w:rsidR="00597C49" w:rsidRPr="00A75A7F" w:rsidRDefault="00597C49" w:rsidP="00A75A7F">
            <w:pPr>
              <w:bidi/>
              <w:ind w:right="-720"/>
              <w:jc w:val="both"/>
              <w:rPr>
                <w:rFonts w:eastAsia="Calibri" w:cs="B Nazanin"/>
                <w:sz w:val="20"/>
                <w:szCs w:val="20"/>
                <w:rtl/>
              </w:rPr>
            </w:pPr>
            <w:r w:rsidRPr="00A75A7F">
              <w:rPr>
                <w:rFonts w:eastAsia="Calibri" w:cs="B Nazanin" w:hint="cs"/>
                <w:sz w:val="20"/>
                <w:szCs w:val="20"/>
                <w:rtl/>
              </w:rPr>
              <w:t xml:space="preserve">مشاور رئیس  از 1391 ادامه دارد </w:t>
            </w:r>
          </w:p>
        </w:tc>
      </w:tr>
    </w:tbl>
    <w:p w:rsidR="00597C49" w:rsidRDefault="00597C49" w:rsidP="00130BC4">
      <w:pPr>
        <w:bidi/>
        <w:ind w:right="-720"/>
        <w:jc w:val="both"/>
        <w:outlineLvl w:val="0"/>
        <w:rPr>
          <w:rFonts w:ascii="Arial" w:hAnsi="Arial" w:cs="B Mitra"/>
          <w:b/>
          <w:bCs/>
          <w:u w:val="single"/>
          <w:lang w:val="en-GB"/>
        </w:rPr>
      </w:pPr>
    </w:p>
    <w:p w:rsidR="008A4CC3" w:rsidRDefault="008A4CC3" w:rsidP="00130BC4">
      <w:pPr>
        <w:bidi/>
        <w:ind w:right="-720"/>
        <w:jc w:val="both"/>
        <w:rPr>
          <w:rFonts w:ascii="Arial" w:hAnsi="Arial" w:cs="B Mitra"/>
          <w:b/>
          <w:bCs/>
          <w:u w:val="single"/>
          <w:rtl/>
          <w:lang w:val="en-GB"/>
        </w:rPr>
      </w:pPr>
    </w:p>
    <w:p w:rsidR="00261F4D" w:rsidRDefault="00261F4D" w:rsidP="00261F4D">
      <w:pPr>
        <w:bidi/>
        <w:ind w:right="-720"/>
        <w:jc w:val="both"/>
        <w:rPr>
          <w:rFonts w:ascii="Arial" w:hAnsi="Arial" w:cs="B Mitra"/>
          <w:b/>
          <w:bCs/>
          <w:u w:val="single"/>
          <w:rtl/>
          <w:lang w:val="en-GB"/>
        </w:rPr>
      </w:pPr>
    </w:p>
    <w:p w:rsidR="008E71C8" w:rsidRPr="005D25B8" w:rsidRDefault="00597C49" w:rsidP="00130BC4">
      <w:pPr>
        <w:bidi/>
        <w:ind w:right="-720"/>
        <w:jc w:val="both"/>
        <w:rPr>
          <w:rFonts w:ascii="Arial" w:hAnsi="Arial" w:cs="B Nazanin"/>
          <w:b/>
          <w:bCs/>
          <w:sz w:val="20"/>
          <w:szCs w:val="20"/>
          <w:rtl/>
          <w:lang w:val="en-GB"/>
        </w:rPr>
      </w:pPr>
      <w:r>
        <w:rPr>
          <w:rFonts w:ascii="Arial" w:hAnsi="Arial" w:cs="B Nazanin" w:hint="cs"/>
          <w:b/>
          <w:bCs/>
          <w:rtl/>
          <w:lang w:val="en-GB"/>
        </w:rPr>
        <w:t xml:space="preserve">ه- </w:t>
      </w:r>
      <w:r w:rsidR="008E71C8" w:rsidRPr="00323C24">
        <w:rPr>
          <w:rFonts w:ascii="Arial" w:hAnsi="Arial" w:cs="B Nazanin" w:hint="cs"/>
          <w:b/>
          <w:bCs/>
          <w:rtl/>
          <w:lang w:val="en-GB"/>
        </w:rPr>
        <w:t>نمونه مقالات م</w:t>
      </w:r>
      <w:r w:rsidR="008E71C8" w:rsidRPr="00323C24">
        <w:rPr>
          <w:rFonts w:ascii="Arial" w:hAnsi="Arial" w:cs="B Nazanin"/>
          <w:b/>
          <w:bCs/>
          <w:rtl/>
          <w:lang w:val="en-GB"/>
        </w:rPr>
        <w:t>نتشر</w:t>
      </w:r>
      <w:r w:rsidR="008E71C8" w:rsidRPr="00323C24">
        <w:rPr>
          <w:rFonts w:ascii="Arial" w:hAnsi="Arial" w:cs="B Nazanin" w:hint="cs"/>
          <w:b/>
          <w:bCs/>
          <w:rtl/>
          <w:lang w:val="en-GB"/>
        </w:rPr>
        <w:t xml:space="preserve"> شده یا در حال انتشار</w:t>
      </w:r>
    </w:p>
    <w:p w:rsidR="005D25B8" w:rsidRPr="00130BC4" w:rsidRDefault="005D25B8" w:rsidP="00130BC4">
      <w:pPr>
        <w:numPr>
          <w:ilvl w:val="0"/>
          <w:numId w:val="14"/>
        </w:numPr>
        <w:ind w:right="-720"/>
        <w:rPr>
          <w:sz w:val="22"/>
          <w:szCs w:val="22"/>
        </w:rPr>
      </w:pPr>
      <w:r w:rsidRPr="00130BC4">
        <w:rPr>
          <w:sz w:val="22"/>
          <w:szCs w:val="22"/>
        </w:rPr>
        <w:t>Najafi, I. (2011). "The Role of Electronic Readiness of Countries in Increasing Reliance on Electronic Transactions in the Context of E-Government and E-Commerce", Bulletin of State Agrarian University of Armenia, No. 3 (2011), pp. 149-152</w:t>
      </w:r>
    </w:p>
    <w:p w:rsidR="005D25B8" w:rsidRPr="00130BC4" w:rsidRDefault="005D25B8" w:rsidP="00130BC4">
      <w:pPr>
        <w:numPr>
          <w:ilvl w:val="0"/>
          <w:numId w:val="14"/>
        </w:numPr>
        <w:ind w:right="-720"/>
        <w:rPr>
          <w:sz w:val="22"/>
          <w:szCs w:val="22"/>
        </w:rPr>
      </w:pPr>
      <w:r w:rsidRPr="00130BC4">
        <w:rPr>
          <w:sz w:val="22"/>
          <w:szCs w:val="22"/>
        </w:rPr>
        <w:t>Najafi, I. (2011). "Digital Signature and Its Position in Increasing Confidence in Electronic Transactions of the Type of B2B E-Commerce", Bulletin of State Agrarian University of Armenia, No. 4 (2011), pp. 182-186</w:t>
      </w:r>
    </w:p>
    <w:p w:rsidR="005D25B8" w:rsidRPr="00130BC4" w:rsidRDefault="005D25B8" w:rsidP="00130BC4">
      <w:pPr>
        <w:numPr>
          <w:ilvl w:val="0"/>
          <w:numId w:val="14"/>
        </w:numPr>
        <w:ind w:right="-720"/>
        <w:rPr>
          <w:sz w:val="22"/>
          <w:szCs w:val="22"/>
        </w:rPr>
      </w:pPr>
      <w:r w:rsidRPr="00130BC4">
        <w:rPr>
          <w:sz w:val="22"/>
          <w:szCs w:val="22"/>
        </w:rPr>
        <w:t>Najafi, I. (2012). "IDENTITY FACTORS TO INCREASE TRUST IN ELECTRONIC TRANSACTIONS IN THE CONTEXT OF ELECTRONIC GOVERNMENT AND ELECTRONIC COMMERCE", THE PROBLEMS OF SUSTAINED SOCIAL-ECONOMIC DEVELOPMENT OF REPUBLIC ARMENIA Journal, No. 2 (14) 2012, pp. 142-150</w:t>
      </w:r>
    </w:p>
    <w:p w:rsidR="005D25B8" w:rsidRPr="00130BC4" w:rsidRDefault="005D25B8" w:rsidP="00130BC4">
      <w:pPr>
        <w:numPr>
          <w:ilvl w:val="0"/>
          <w:numId w:val="14"/>
        </w:numPr>
        <w:ind w:right="-720"/>
        <w:rPr>
          <w:sz w:val="22"/>
          <w:szCs w:val="22"/>
        </w:rPr>
      </w:pPr>
      <w:r w:rsidRPr="00130BC4">
        <w:rPr>
          <w:sz w:val="22"/>
          <w:szCs w:val="22"/>
        </w:rPr>
        <w:t>Najafi, I. (2012). "THE INVESTIGATING IMPACT OF E-COMMERCE ON THE AGRICALTURE BUSINESSES", THE PROBLEMS OF SUSTAINED SOCIAL-ECONOMIC DEVELOPMENT OF REPUBLIC ARMENIA Journal, No. 2 (14) 2012, pp. 227-233</w:t>
      </w:r>
    </w:p>
    <w:p w:rsidR="005D25B8" w:rsidRPr="00130BC4" w:rsidRDefault="005D25B8" w:rsidP="00130BC4">
      <w:pPr>
        <w:numPr>
          <w:ilvl w:val="0"/>
          <w:numId w:val="14"/>
        </w:numPr>
        <w:ind w:right="-720"/>
        <w:rPr>
          <w:sz w:val="22"/>
          <w:szCs w:val="22"/>
        </w:rPr>
      </w:pPr>
      <w:r w:rsidRPr="00130BC4">
        <w:rPr>
          <w:sz w:val="22"/>
          <w:szCs w:val="22"/>
        </w:rPr>
        <w:t>Najafi, I. (2012). "Writing Scenarios for the Development of ICT Applications and Increasing Trust in Electronic Transactions and Offering Some Simple Examples of Scenarios Based on Development of Application ICT in Armenia in the Fields of Industrial Agriculture, Tourism, etc.", THE PROBLEMS OF SUSTAINED SOCIAL-ECONOMIC DEVELOPMENT OF REPUBLIC ARMENIA Journal, No. 3 (15) 2012, pp. 198-206</w:t>
      </w:r>
    </w:p>
    <w:p w:rsidR="005D25B8" w:rsidRPr="00130BC4" w:rsidRDefault="005D25B8" w:rsidP="00130BC4">
      <w:pPr>
        <w:numPr>
          <w:ilvl w:val="0"/>
          <w:numId w:val="14"/>
        </w:numPr>
        <w:ind w:right="-720"/>
        <w:rPr>
          <w:sz w:val="22"/>
          <w:szCs w:val="22"/>
        </w:rPr>
      </w:pPr>
      <w:r w:rsidRPr="00130BC4">
        <w:rPr>
          <w:sz w:val="22"/>
          <w:szCs w:val="22"/>
        </w:rPr>
        <w:t>Najafi, I. (2012). "The Role of e-Commerce Awareness on Increasing Electronic Trust", Life Science Journal 2012; 9 (4), No. 3, pp. 1487-1494.</w:t>
      </w:r>
    </w:p>
    <w:p w:rsidR="005D25B8" w:rsidRPr="00130BC4" w:rsidRDefault="005D25B8" w:rsidP="00130BC4">
      <w:pPr>
        <w:numPr>
          <w:ilvl w:val="0"/>
          <w:numId w:val="14"/>
        </w:numPr>
        <w:ind w:right="-720"/>
        <w:rPr>
          <w:sz w:val="22"/>
          <w:szCs w:val="22"/>
        </w:rPr>
      </w:pPr>
      <w:r w:rsidRPr="00130BC4">
        <w:rPr>
          <w:sz w:val="22"/>
          <w:szCs w:val="22"/>
        </w:rPr>
        <w:t>Najafi, I. (2012). "Analyzing the role of ICT in Rural Development and Facilitating the Marketing and Sale of Agricultural Products and Improving the Condition of Farmers and Villagers in Armenia", Bulletin of State Agrarian University of Armenia, No. 3 (2012), pp. 114-118</w:t>
      </w:r>
    </w:p>
    <w:p w:rsidR="005D25B8" w:rsidRPr="00130BC4" w:rsidRDefault="005D25B8" w:rsidP="00130BC4">
      <w:pPr>
        <w:numPr>
          <w:ilvl w:val="0"/>
          <w:numId w:val="14"/>
        </w:numPr>
        <w:ind w:right="-720"/>
        <w:rPr>
          <w:sz w:val="22"/>
          <w:szCs w:val="22"/>
        </w:rPr>
      </w:pPr>
      <w:r w:rsidRPr="00130BC4">
        <w:rPr>
          <w:sz w:val="22"/>
          <w:szCs w:val="22"/>
        </w:rPr>
        <w:t xml:space="preserve">Najafi, I. (2014), "A Study on the Effect of Electronic Trust Factors on the Success of B2C E-Commerce-Improvement of Conversion Rate Index (A case study of six online retailer companies in the city of Mashhad, Iran , 2011-2012), </w:t>
      </w:r>
      <w:hyperlink r:id="rId9" w:history="1">
        <w:r w:rsidR="006E6FB8" w:rsidRPr="00130BC4">
          <w:rPr>
            <w:rStyle w:val="Hyperlink"/>
            <w:sz w:val="22"/>
            <w:szCs w:val="22"/>
          </w:rPr>
          <w:t>http://jnasci.org/wp-content/uploads/2014/10/1137-1146.pdf</w:t>
        </w:r>
      </w:hyperlink>
    </w:p>
    <w:p w:rsidR="005D25B8" w:rsidRPr="00130BC4" w:rsidRDefault="005D25B8" w:rsidP="00130BC4">
      <w:pPr>
        <w:numPr>
          <w:ilvl w:val="0"/>
          <w:numId w:val="14"/>
        </w:numPr>
        <w:ind w:right="-720"/>
        <w:rPr>
          <w:sz w:val="22"/>
          <w:szCs w:val="22"/>
        </w:rPr>
      </w:pPr>
      <w:r w:rsidRPr="00130BC4">
        <w:rPr>
          <w:sz w:val="22"/>
          <w:szCs w:val="22"/>
        </w:rPr>
        <w:t>Seyed Amin Hosseini Seno, Issa Najafi, Ranking of the E-Trust Factors in Electronic Transactions in the Context of B2C E-Commerce, 8th international Conference on e-Conference, 2014-04-24</w:t>
      </w:r>
    </w:p>
    <w:p w:rsidR="005D25B8" w:rsidRPr="00130BC4" w:rsidRDefault="005D25B8" w:rsidP="00130BC4">
      <w:pPr>
        <w:numPr>
          <w:ilvl w:val="0"/>
          <w:numId w:val="14"/>
        </w:numPr>
        <w:ind w:right="-720"/>
        <w:rPr>
          <w:sz w:val="22"/>
          <w:szCs w:val="22"/>
        </w:rPr>
      </w:pPr>
      <w:r w:rsidRPr="00130BC4">
        <w:rPr>
          <w:sz w:val="22"/>
          <w:szCs w:val="22"/>
        </w:rPr>
        <w:t>Najafi, Issa, (2014), E-Trust Readiness Assessment on B2C E-Commerce Companies, Indian Journal of Science and Technology, Onpiblishing</w:t>
      </w:r>
      <w:r w:rsidR="006E6FB8" w:rsidRPr="00130BC4">
        <w:rPr>
          <w:sz w:val="22"/>
          <w:szCs w:val="22"/>
        </w:rPr>
        <w:t>.</w:t>
      </w:r>
    </w:p>
    <w:p w:rsidR="005D25B8" w:rsidRPr="00130BC4" w:rsidRDefault="005D25B8" w:rsidP="00130BC4">
      <w:pPr>
        <w:numPr>
          <w:ilvl w:val="0"/>
          <w:numId w:val="14"/>
        </w:numPr>
        <w:ind w:right="-720"/>
        <w:rPr>
          <w:sz w:val="22"/>
          <w:szCs w:val="22"/>
        </w:rPr>
      </w:pPr>
      <w:r w:rsidRPr="00130BC4">
        <w:rPr>
          <w:sz w:val="22"/>
          <w:szCs w:val="22"/>
        </w:rPr>
        <w:t xml:space="preserve"> Najafi, Issa, (2014), E-TRUST READINESS EVALUATION ON B2C E-COMMERCE COMPANIES, Ciencia e Tecnica Vitivinicola Journal, On </w:t>
      </w:r>
      <w:r w:rsidR="006E6FB8" w:rsidRPr="00130BC4">
        <w:rPr>
          <w:sz w:val="22"/>
          <w:szCs w:val="22"/>
        </w:rPr>
        <w:t>.</w:t>
      </w:r>
      <w:r w:rsidRPr="00130BC4">
        <w:rPr>
          <w:sz w:val="22"/>
          <w:szCs w:val="22"/>
        </w:rPr>
        <w:t>Publishing</w:t>
      </w:r>
      <w:r w:rsidR="006E6FB8" w:rsidRPr="00130BC4">
        <w:rPr>
          <w:sz w:val="22"/>
          <w:szCs w:val="22"/>
        </w:rPr>
        <w:t>.</w:t>
      </w:r>
    </w:p>
    <w:p w:rsidR="005D25B8" w:rsidRPr="00130BC4" w:rsidRDefault="005D25B8" w:rsidP="00130BC4">
      <w:pPr>
        <w:numPr>
          <w:ilvl w:val="0"/>
          <w:numId w:val="14"/>
        </w:numPr>
        <w:ind w:right="-720"/>
        <w:rPr>
          <w:sz w:val="22"/>
          <w:szCs w:val="22"/>
        </w:rPr>
      </w:pPr>
      <w:r w:rsidRPr="00130BC4">
        <w:rPr>
          <w:sz w:val="22"/>
          <w:szCs w:val="22"/>
        </w:rPr>
        <w:t xml:space="preserve">Najafi, Issa, 2014, </w:t>
      </w:r>
      <w:r w:rsidR="00130BC4">
        <w:rPr>
          <w:sz w:val="22"/>
          <w:szCs w:val="22"/>
        </w:rPr>
        <w:t>E-Trust Measuring</w:t>
      </w:r>
      <w:r w:rsidR="00130BC4" w:rsidRPr="00130BC4">
        <w:rPr>
          <w:sz w:val="22"/>
          <w:szCs w:val="22"/>
        </w:rPr>
        <w:t xml:space="preserve"> on B2C E-Commerce Companies </w:t>
      </w:r>
      <w:r w:rsidR="00130BC4">
        <w:rPr>
          <w:rFonts w:hint="cs"/>
          <w:sz w:val="22"/>
          <w:szCs w:val="22"/>
          <w:rtl/>
        </w:rPr>
        <w:t xml:space="preserve">و </w:t>
      </w:r>
      <w:r w:rsidRPr="00130BC4">
        <w:rPr>
          <w:sz w:val="22"/>
          <w:szCs w:val="22"/>
        </w:rPr>
        <w:t>International Journal of Latest Research in Science And Technology, volume 3, Issue 5, 2014, onpublishing</w:t>
      </w:r>
      <w:r w:rsidR="006E6FB8" w:rsidRPr="00130BC4">
        <w:rPr>
          <w:sz w:val="22"/>
          <w:szCs w:val="22"/>
        </w:rPr>
        <w:t>.</w:t>
      </w:r>
    </w:p>
    <w:p w:rsidR="00597C49" w:rsidRPr="00130BC4" w:rsidRDefault="005D25B8" w:rsidP="00130BC4">
      <w:pPr>
        <w:numPr>
          <w:ilvl w:val="0"/>
          <w:numId w:val="14"/>
        </w:numPr>
        <w:ind w:right="-720"/>
        <w:rPr>
          <w:sz w:val="22"/>
          <w:szCs w:val="22"/>
        </w:rPr>
      </w:pPr>
      <w:r w:rsidRPr="00130BC4">
        <w:rPr>
          <w:sz w:val="22"/>
          <w:szCs w:val="22"/>
        </w:rPr>
        <w:t xml:space="preserve"> Najafi, Issa, (2014), "E-Trust Building Models, Methods and Enhancing on B2C E-commerce Companies", International Journal of Computer and Information Technology (IJCIT), On publishing</w:t>
      </w:r>
    </w:p>
    <w:p w:rsidR="00043EA3" w:rsidRDefault="00043EA3" w:rsidP="00130BC4">
      <w:pPr>
        <w:pStyle w:val="Normal1"/>
        <w:ind w:left="360" w:right="-720"/>
        <w:jc w:val="both"/>
        <w:rPr>
          <w:rFonts w:cs="B Nazanin"/>
          <w:sz w:val="22"/>
          <w:szCs w:val="22"/>
        </w:rPr>
      </w:pPr>
    </w:p>
    <w:p w:rsidR="00130BC4" w:rsidRDefault="00130BC4" w:rsidP="00130BC4">
      <w:pPr>
        <w:pStyle w:val="Normal1"/>
        <w:ind w:left="360" w:right="-720"/>
        <w:jc w:val="both"/>
        <w:rPr>
          <w:rFonts w:cs="B Nazanin"/>
          <w:sz w:val="22"/>
          <w:szCs w:val="22"/>
        </w:rPr>
      </w:pPr>
    </w:p>
    <w:p w:rsidR="00130BC4" w:rsidRDefault="00130BC4" w:rsidP="00130BC4">
      <w:pPr>
        <w:pStyle w:val="Normal1"/>
        <w:ind w:left="360" w:right="-720"/>
        <w:jc w:val="both"/>
        <w:rPr>
          <w:rFonts w:cs="B Nazanin"/>
          <w:sz w:val="22"/>
          <w:szCs w:val="22"/>
          <w:rtl/>
        </w:rPr>
      </w:pPr>
    </w:p>
    <w:p w:rsidR="00261F4D" w:rsidRPr="008E71C8" w:rsidRDefault="00261F4D" w:rsidP="00130BC4">
      <w:pPr>
        <w:pStyle w:val="Normal1"/>
        <w:ind w:left="360" w:right="-720"/>
        <w:jc w:val="both"/>
        <w:rPr>
          <w:rFonts w:cs="B Nazanin"/>
          <w:sz w:val="22"/>
          <w:szCs w:val="22"/>
        </w:rPr>
      </w:pPr>
    </w:p>
    <w:p w:rsidR="008A4CC3" w:rsidRDefault="008A4CC3" w:rsidP="00130BC4">
      <w:pPr>
        <w:bidi/>
        <w:ind w:right="-720"/>
        <w:jc w:val="both"/>
        <w:rPr>
          <w:rFonts w:ascii="Arial" w:hAnsi="Arial" w:cs="B Mitra"/>
          <w:b/>
          <w:bCs/>
          <w:u w:val="single"/>
          <w:lang w:val="en-GB"/>
        </w:rPr>
      </w:pPr>
    </w:p>
    <w:p w:rsidR="008A4CC3" w:rsidRDefault="008A4CC3" w:rsidP="00130BC4">
      <w:pPr>
        <w:bidi/>
        <w:ind w:right="-720"/>
        <w:jc w:val="both"/>
        <w:rPr>
          <w:rFonts w:ascii="Arial" w:hAnsi="Arial" w:cs="B Mitra"/>
          <w:b/>
          <w:bCs/>
          <w:u w:val="single"/>
          <w:lang w:val="en-GB"/>
        </w:rPr>
      </w:pPr>
    </w:p>
    <w:p w:rsidR="008E71C8" w:rsidRDefault="00597C49" w:rsidP="00130BC4">
      <w:pPr>
        <w:bidi/>
        <w:ind w:right="-720"/>
        <w:jc w:val="both"/>
        <w:rPr>
          <w:rFonts w:ascii="Arial" w:hAnsi="Arial" w:cs="B Nazanin"/>
          <w:b/>
          <w:bCs/>
          <w:lang w:val="en-GB"/>
        </w:rPr>
      </w:pPr>
      <w:r>
        <w:rPr>
          <w:rFonts w:ascii="Arial" w:hAnsi="Arial" w:cs="B Nazanin" w:hint="cs"/>
          <w:b/>
          <w:bCs/>
          <w:rtl/>
          <w:lang w:val="en-GB"/>
        </w:rPr>
        <w:t xml:space="preserve">و- </w:t>
      </w:r>
      <w:r w:rsidR="008E71C8" w:rsidRPr="00323C24">
        <w:rPr>
          <w:rFonts w:ascii="Arial" w:hAnsi="Arial" w:cs="B Nazanin" w:hint="cs"/>
          <w:b/>
          <w:bCs/>
          <w:rtl/>
          <w:lang w:val="en-GB"/>
        </w:rPr>
        <w:t xml:space="preserve">سابقه </w:t>
      </w:r>
      <w:r w:rsidR="008E71C8" w:rsidRPr="00323C24">
        <w:rPr>
          <w:rFonts w:ascii="Arial" w:hAnsi="Arial" w:cs="B Nazanin"/>
          <w:b/>
          <w:bCs/>
          <w:rtl/>
          <w:lang w:val="en-GB"/>
        </w:rPr>
        <w:t>مشارکت در کنفرانس</w:t>
      </w:r>
      <w:r w:rsidR="008E71C8" w:rsidRPr="00323C24">
        <w:rPr>
          <w:rFonts w:ascii="Arial" w:hAnsi="Arial" w:cs="B Nazanin" w:hint="cs"/>
          <w:b/>
          <w:bCs/>
          <w:rtl/>
          <w:lang w:val="en-GB"/>
        </w:rPr>
        <w:t xml:space="preserve"> و کارگاه آموزشي</w:t>
      </w:r>
    </w:p>
    <w:p w:rsidR="008E71C8" w:rsidRPr="008E71C8" w:rsidRDefault="008E71C8" w:rsidP="00130BC4">
      <w:pPr>
        <w:bidi/>
        <w:ind w:right="-720"/>
        <w:rPr>
          <w:rFonts w:cs="B Nazanin"/>
          <w:sz w:val="20"/>
          <w:szCs w:val="20"/>
          <w:rtl/>
        </w:rPr>
      </w:pPr>
      <w:r w:rsidRPr="008E71C8">
        <w:rPr>
          <w:rFonts w:cs="B Nazanin"/>
          <w:sz w:val="20"/>
          <w:szCs w:val="20"/>
          <w:rtl/>
        </w:rPr>
        <w:t xml:space="preserve">1- همايش آسيب شناسي پروژه هاي  </w:t>
      </w:r>
      <w:r w:rsidRPr="008E71C8">
        <w:rPr>
          <w:rFonts w:cs="B Nazanin"/>
          <w:sz w:val="20"/>
          <w:szCs w:val="20"/>
        </w:rPr>
        <w:t xml:space="preserve">ICT </w:t>
      </w:r>
      <w:r w:rsidRPr="008E71C8">
        <w:rPr>
          <w:rFonts w:cs="B Nazanin"/>
          <w:sz w:val="20"/>
          <w:szCs w:val="20"/>
          <w:rtl/>
        </w:rPr>
        <w:t xml:space="preserve"> كشور(آذر ماه  سال 1387 </w:t>
      </w:r>
      <w:r w:rsidRPr="008E71C8">
        <w:rPr>
          <w:sz w:val="20"/>
          <w:szCs w:val="20"/>
          <w:rtl/>
        </w:rPr>
        <w:t>–</w:t>
      </w:r>
      <w:r w:rsidRPr="008E71C8">
        <w:rPr>
          <w:rFonts w:cs="B Nazanin"/>
          <w:sz w:val="20"/>
          <w:szCs w:val="20"/>
          <w:rtl/>
        </w:rPr>
        <w:t xml:space="preserve"> جشنواره هفته پژوهش - سخنران اصلي </w:t>
      </w:r>
      <w:r w:rsidRPr="008E71C8">
        <w:rPr>
          <w:sz w:val="20"/>
          <w:szCs w:val="20"/>
          <w:rtl/>
        </w:rPr>
        <w:t>–</w:t>
      </w:r>
      <w:r w:rsidRPr="008E71C8">
        <w:rPr>
          <w:rFonts w:cs="B Nazanin"/>
          <w:sz w:val="20"/>
          <w:szCs w:val="20"/>
          <w:rtl/>
        </w:rPr>
        <w:t xml:space="preserve"> مشهد مقدس  ) .  </w:t>
      </w:r>
    </w:p>
    <w:p w:rsidR="008E71C8" w:rsidRPr="008E71C8" w:rsidRDefault="008E71C8" w:rsidP="00130BC4">
      <w:pPr>
        <w:bidi/>
        <w:ind w:right="-720"/>
        <w:rPr>
          <w:rFonts w:cs="B Nazanin"/>
          <w:sz w:val="20"/>
          <w:szCs w:val="20"/>
          <w:rtl/>
        </w:rPr>
      </w:pPr>
      <w:r w:rsidRPr="008E71C8">
        <w:rPr>
          <w:rFonts w:cs="B Nazanin"/>
          <w:sz w:val="20"/>
          <w:szCs w:val="20"/>
          <w:rtl/>
        </w:rPr>
        <w:t xml:space="preserve">2- نقش نيروي انساني كارآمد و متخصص در حوزه فناوري اطلاعات و ارتباطات (سال 1387 </w:t>
      </w:r>
      <w:r w:rsidRPr="008E71C8">
        <w:rPr>
          <w:sz w:val="20"/>
          <w:szCs w:val="20"/>
          <w:rtl/>
        </w:rPr>
        <w:t>–</w:t>
      </w:r>
      <w:r w:rsidRPr="008E71C8">
        <w:rPr>
          <w:rFonts w:cs="B Nazanin"/>
          <w:sz w:val="20"/>
          <w:szCs w:val="20"/>
          <w:rtl/>
        </w:rPr>
        <w:t xml:space="preserve"> دانشگاه سجاد )</w:t>
      </w:r>
    </w:p>
    <w:p w:rsidR="008E71C8" w:rsidRPr="008E71C8" w:rsidRDefault="008E71C8" w:rsidP="00130BC4">
      <w:pPr>
        <w:bidi/>
        <w:ind w:right="-720"/>
        <w:rPr>
          <w:rFonts w:cs="B Nazanin"/>
          <w:sz w:val="20"/>
          <w:szCs w:val="20"/>
          <w:rtl/>
        </w:rPr>
      </w:pPr>
      <w:r w:rsidRPr="008E71C8">
        <w:rPr>
          <w:rFonts w:cs="B Nazanin"/>
          <w:sz w:val="20"/>
          <w:szCs w:val="20"/>
          <w:rtl/>
        </w:rPr>
        <w:t xml:space="preserve">3- جرائم سايبر (همايش كارشناسان و مديران  </w:t>
      </w:r>
      <w:r w:rsidRPr="008E71C8">
        <w:rPr>
          <w:rFonts w:cs="B Nazanin"/>
          <w:sz w:val="20"/>
          <w:szCs w:val="20"/>
        </w:rPr>
        <w:t xml:space="preserve">IT </w:t>
      </w:r>
      <w:r w:rsidRPr="008E71C8">
        <w:rPr>
          <w:rFonts w:cs="B Nazanin"/>
          <w:sz w:val="20"/>
          <w:szCs w:val="20"/>
          <w:rtl/>
        </w:rPr>
        <w:t xml:space="preserve"> -  سال 1386 </w:t>
      </w:r>
      <w:r w:rsidRPr="008E71C8">
        <w:rPr>
          <w:sz w:val="20"/>
          <w:szCs w:val="20"/>
          <w:rtl/>
        </w:rPr>
        <w:t>–</w:t>
      </w:r>
      <w:r w:rsidRPr="008E71C8">
        <w:rPr>
          <w:rFonts w:cs="B Nazanin"/>
          <w:sz w:val="20"/>
          <w:szCs w:val="20"/>
          <w:rtl/>
        </w:rPr>
        <w:t xml:space="preserve"> پارك علم و فناوري خراسان )</w:t>
      </w:r>
    </w:p>
    <w:p w:rsidR="008E71C8" w:rsidRPr="008E71C8" w:rsidRDefault="008E71C8" w:rsidP="00130BC4">
      <w:pPr>
        <w:bidi/>
        <w:ind w:right="-720"/>
        <w:rPr>
          <w:rFonts w:cs="B Nazanin"/>
          <w:sz w:val="20"/>
          <w:szCs w:val="20"/>
          <w:rtl/>
        </w:rPr>
      </w:pPr>
      <w:r w:rsidRPr="008E71C8">
        <w:rPr>
          <w:rFonts w:cs="B Nazanin"/>
          <w:sz w:val="20"/>
          <w:szCs w:val="20"/>
          <w:rtl/>
        </w:rPr>
        <w:t xml:space="preserve">4- پيامدهاي كم توجهي به توسعه مبتني بر دانایي در حوزه فناوري اطلاعات و ارتباطات ( سال 1387 </w:t>
      </w:r>
      <w:r w:rsidRPr="008E71C8">
        <w:rPr>
          <w:sz w:val="20"/>
          <w:szCs w:val="20"/>
          <w:rtl/>
        </w:rPr>
        <w:t>–</w:t>
      </w:r>
      <w:r w:rsidRPr="008E71C8">
        <w:rPr>
          <w:rFonts w:cs="B Nazanin"/>
          <w:sz w:val="20"/>
          <w:szCs w:val="20"/>
          <w:rtl/>
        </w:rPr>
        <w:t xml:space="preserve"> سخنران </w:t>
      </w:r>
      <w:r w:rsidRPr="008E71C8">
        <w:rPr>
          <w:sz w:val="20"/>
          <w:szCs w:val="20"/>
          <w:rtl/>
        </w:rPr>
        <w:t>–</w:t>
      </w:r>
      <w:r w:rsidRPr="008E71C8">
        <w:rPr>
          <w:rFonts w:cs="B Nazanin"/>
          <w:sz w:val="20"/>
          <w:szCs w:val="20"/>
          <w:rtl/>
        </w:rPr>
        <w:t xml:space="preserve"> هتل لاله مشهد)</w:t>
      </w:r>
    </w:p>
    <w:p w:rsidR="008E71C8" w:rsidRPr="008E71C8" w:rsidRDefault="008E71C8" w:rsidP="00130BC4">
      <w:pPr>
        <w:bidi/>
        <w:ind w:right="-720"/>
        <w:rPr>
          <w:rFonts w:cs="B Nazanin"/>
          <w:sz w:val="20"/>
          <w:szCs w:val="20"/>
          <w:rtl/>
        </w:rPr>
      </w:pPr>
      <w:r w:rsidRPr="008E71C8">
        <w:rPr>
          <w:rFonts w:cs="B Nazanin"/>
          <w:sz w:val="20"/>
          <w:szCs w:val="20"/>
          <w:rtl/>
        </w:rPr>
        <w:t xml:space="preserve">5- رويكردهاي نوين بازاريابي ( نمايشگاه 2009 </w:t>
      </w:r>
      <w:r w:rsidRPr="008E71C8">
        <w:rPr>
          <w:sz w:val="20"/>
          <w:szCs w:val="20"/>
          <w:rtl/>
        </w:rPr>
        <w:t>–</w:t>
      </w:r>
      <w:r w:rsidRPr="008E71C8">
        <w:rPr>
          <w:rFonts w:cs="B Nazanin"/>
          <w:sz w:val="20"/>
          <w:szCs w:val="20"/>
          <w:rtl/>
        </w:rPr>
        <w:t xml:space="preserve"> مشهد </w:t>
      </w:r>
      <w:r w:rsidRPr="008E71C8">
        <w:rPr>
          <w:sz w:val="20"/>
          <w:szCs w:val="20"/>
          <w:rtl/>
        </w:rPr>
        <w:t>–</w:t>
      </w:r>
      <w:r w:rsidRPr="008E71C8">
        <w:rPr>
          <w:rFonts w:cs="B Nazanin"/>
          <w:sz w:val="20"/>
          <w:szCs w:val="20"/>
          <w:rtl/>
        </w:rPr>
        <w:t xml:space="preserve"> سخنران) </w:t>
      </w:r>
    </w:p>
    <w:p w:rsidR="008E71C8" w:rsidRPr="008E71C8" w:rsidRDefault="008E71C8" w:rsidP="00130BC4">
      <w:pPr>
        <w:bidi/>
        <w:ind w:right="-720"/>
        <w:rPr>
          <w:rFonts w:cs="B Nazanin"/>
          <w:sz w:val="20"/>
          <w:szCs w:val="20"/>
          <w:rtl/>
        </w:rPr>
      </w:pPr>
      <w:r w:rsidRPr="008E71C8">
        <w:rPr>
          <w:rFonts w:cs="B Nazanin"/>
          <w:sz w:val="20"/>
          <w:szCs w:val="20"/>
          <w:rtl/>
        </w:rPr>
        <w:t xml:space="preserve">6- عبور از برنامه چهارم توسعه به قانون پنجم توسعه (نمايشگاه الكامپ 2009 </w:t>
      </w:r>
      <w:r w:rsidRPr="008E71C8">
        <w:rPr>
          <w:sz w:val="20"/>
          <w:szCs w:val="20"/>
          <w:rtl/>
        </w:rPr>
        <w:t>–</w:t>
      </w:r>
      <w:r w:rsidRPr="008E71C8">
        <w:rPr>
          <w:rFonts w:cs="B Nazanin"/>
          <w:sz w:val="20"/>
          <w:szCs w:val="20"/>
          <w:rtl/>
        </w:rPr>
        <w:t xml:space="preserve"> مشهد مقدس - سخنران)</w:t>
      </w:r>
    </w:p>
    <w:p w:rsidR="008E71C8" w:rsidRPr="008E71C8" w:rsidRDefault="008E71C8" w:rsidP="00130BC4">
      <w:pPr>
        <w:bidi/>
        <w:ind w:right="-720"/>
        <w:rPr>
          <w:rFonts w:cs="B Nazanin"/>
          <w:sz w:val="20"/>
          <w:szCs w:val="20"/>
          <w:rtl/>
        </w:rPr>
      </w:pPr>
      <w:r w:rsidRPr="008E71C8">
        <w:rPr>
          <w:rFonts w:cs="B Nazanin"/>
          <w:sz w:val="20"/>
          <w:szCs w:val="20"/>
          <w:rtl/>
        </w:rPr>
        <w:t xml:space="preserve">7- چالشها و موانع رشد فناوري اطلاعات در كشور (همايش مديران و كارشناسان </w:t>
      </w:r>
      <w:r w:rsidRPr="008E71C8">
        <w:rPr>
          <w:rFonts w:cs="B Nazanin"/>
          <w:sz w:val="20"/>
          <w:szCs w:val="20"/>
        </w:rPr>
        <w:t xml:space="preserve">IT  </w:t>
      </w:r>
      <w:r w:rsidRPr="008E71C8">
        <w:rPr>
          <w:rFonts w:cs="B Nazanin"/>
          <w:sz w:val="20"/>
          <w:szCs w:val="20"/>
          <w:rtl/>
        </w:rPr>
        <w:t xml:space="preserve"> - زمستان 1387 )</w:t>
      </w:r>
    </w:p>
    <w:p w:rsidR="008E71C8" w:rsidRPr="008E71C8" w:rsidRDefault="008E71C8" w:rsidP="00130BC4">
      <w:pPr>
        <w:bidi/>
        <w:ind w:right="-720"/>
        <w:rPr>
          <w:rFonts w:cs="B Nazanin"/>
          <w:sz w:val="20"/>
          <w:szCs w:val="20"/>
          <w:rtl/>
        </w:rPr>
      </w:pPr>
      <w:r w:rsidRPr="008E71C8">
        <w:rPr>
          <w:rFonts w:cs="B Nazanin"/>
          <w:sz w:val="20"/>
          <w:szCs w:val="20"/>
          <w:rtl/>
        </w:rPr>
        <w:t xml:space="preserve">8- نقد برنامه توسعه </w:t>
      </w:r>
      <w:r w:rsidRPr="008E71C8">
        <w:rPr>
          <w:rFonts w:cs="B Nazanin"/>
          <w:sz w:val="20"/>
          <w:szCs w:val="20"/>
        </w:rPr>
        <w:t xml:space="preserve">IT </w:t>
      </w:r>
      <w:r w:rsidRPr="008E71C8">
        <w:rPr>
          <w:rFonts w:cs="B Nazanin"/>
          <w:sz w:val="20"/>
          <w:szCs w:val="20"/>
          <w:rtl/>
        </w:rPr>
        <w:t xml:space="preserve"> استان ( </w:t>
      </w:r>
      <w:r w:rsidRPr="008E71C8">
        <w:rPr>
          <w:rFonts w:cs="B Nazanin" w:hint="cs"/>
          <w:sz w:val="20"/>
          <w:szCs w:val="20"/>
          <w:rtl/>
        </w:rPr>
        <w:t xml:space="preserve">همایش موانع توسعه فاوا _ نمایشگاه بین الملی کامکس - </w:t>
      </w:r>
      <w:r w:rsidRPr="008E71C8">
        <w:rPr>
          <w:rFonts w:cs="B Nazanin"/>
          <w:sz w:val="20"/>
          <w:szCs w:val="20"/>
          <w:rtl/>
        </w:rPr>
        <w:t>سال 1386 )</w:t>
      </w:r>
    </w:p>
    <w:p w:rsidR="008E71C8" w:rsidRPr="008E71C8" w:rsidRDefault="008E71C8" w:rsidP="00130BC4">
      <w:pPr>
        <w:bidi/>
        <w:ind w:right="-720"/>
        <w:rPr>
          <w:rFonts w:cs="B Nazanin"/>
          <w:sz w:val="20"/>
          <w:szCs w:val="20"/>
          <w:rtl/>
        </w:rPr>
      </w:pPr>
      <w:r w:rsidRPr="008E71C8">
        <w:rPr>
          <w:rFonts w:cs="B Nazanin"/>
          <w:sz w:val="20"/>
          <w:szCs w:val="20"/>
          <w:rtl/>
        </w:rPr>
        <w:t xml:space="preserve">9- سخنرانی با عنوان </w:t>
      </w:r>
      <w:hyperlink r:id="rId10" w:history="1">
        <w:r w:rsidRPr="008E71C8">
          <w:rPr>
            <w:rFonts w:cs="B Nazanin"/>
            <w:b/>
            <w:bCs/>
            <w:color w:val="003366"/>
            <w:sz w:val="20"/>
            <w:szCs w:val="20"/>
            <w:rtl/>
          </w:rPr>
          <w:t>کارآفرینی در جهان امروز به فناوری اطلاعات گره خورده است</w:t>
        </w:r>
      </w:hyperlink>
      <w:r w:rsidRPr="008E71C8">
        <w:rPr>
          <w:rFonts w:cs="B Nazanin"/>
          <w:color w:val="000000"/>
          <w:sz w:val="20"/>
          <w:szCs w:val="20"/>
          <w:rtl/>
        </w:rPr>
        <w:t xml:space="preserve"> در همایش جشنواره هفته پژوهش و فناوری 1388 </w:t>
      </w:r>
    </w:p>
    <w:p w:rsidR="008E71C8" w:rsidRPr="008E71C8" w:rsidRDefault="008E71C8" w:rsidP="00130BC4">
      <w:pPr>
        <w:bidi/>
        <w:ind w:right="-720"/>
        <w:rPr>
          <w:rFonts w:cs="B Nazanin"/>
          <w:sz w:val="20"/>
          <w:szCs w:val="20"/>
          <w:rtl/>
        </w:rPr>
      </w:pPr>
      <w:r w:rsidRPr="008E71C8">
        <w:rPr>
          <w:rFonts w:cs="B Nazanin"/>
          <w:sz w:val="20"/>
          <w:szCs w:val="20"/>
          <w:rtl/>
        </w:rPr>
        <w:t xml:space="preserve">10 </w:t>
      </w:r>
      <w:r w:rsidRPr="008E71C8">
        <w:rPr>
          <w:sz w:val="20"/>
          <w:szCs w:val="20"/>
          <w:rtl/>
        </w:rPr>
        <w:t>–</w:t>
      </w:r>
      <w:r w:rsidRPr="008E71C8">
        <w:rPr>
          <w:rFonts w:cs="B Nazanin"/>
          <w:sz w:val="20"/>
          <w:szCs w:val="20"/>
          <w:rtl/>
        </w:rPr>
        <w:t xml:space="preserve"> مقاله انتقادی با عنوان </w:t>
      </w:r>
      <w:hyperlink r:id="rId11" w:history="1">
        <w:r w:rsidRPr="008E71C8">
          <w:rPr>
            <w:rFonts w:cs="B Nazanin"/>
            <w:b/>
            <w:bCs/>
            <w:color w:val="003366"/>
            <w:sz w:val="20"/>
            <w:szCs w:val="20"/>
            <w:rtl/>
          </w:rPr>
          <w:t>هفت سال از تصویب قانون تجارت الکترونیکی گذشت ما کجا ایستاده‌ایم؟</w:t>
        </w:r>
      </w:hyperlink>
      <w:r w:rsidRPr="008E71C8">
        <w:rPr>
          <w:rFonts w:cs="B Nazanin"/>
          <w:color w:val="000000"/>
          <w:sz w:val="20"/>
          <w:szCs w:val="20"/>
          <w:rtl/>
        </w:rPr>
        <w:t xml:space="preserve"> (روزنامه دنیای اقتصاد ، 17 بهمن 1388)</w:t>
      </w:r>
    </w:p>
    <w:p w:rsidR="008A4CC3" w:rsidRDefault="008E71C8" w:rsidP="00130BC4">
      <w:pPr>
        <w:bidi/>
        <w:ind w:right="-720"/>
        <w:jc w:val="both"/>
        <w:rPr>
          <w:rFonts w:ascii="Arial" w:hAnsi="Arial" w:cs="B Mitra"/>
          <w:b/>
          <w:bCs/>
          <w:u w:val="single"/>
          <w:lang w:val="en-GB"/>
        </w:rPr>
      </w:pPr>
      <w:r>
        <w:rPr>
          <w:rFonts w:ascii="Arial" w:hAnsi="Arial" w:cs="B Mitra" w:hint="cs"/>
          <w:b/>
          <w:bCs/>
          <w:u w:val="single"/>
          <w:rtl/>
          <w:lang w:val="en-GB"/>
        </w:rPr>
        <w:t>....</w:t>
      </w:r>
    </w:p>
    <w:p w:rsidR="008E71C8" w:rsidRPr="00DE74DA" w:rsidRDefault="00597C49" w:rsidP="00130BC4">
      <w:pPr>
        <w:bidi/>
        <w:ind w:right="-720"/>
        <w:jc w:val="both"/>
        <w:rPr>
          <w:rFonts w:ascii="Arial" w:hAnsi="Arial" w:cs="B Nazanin"/>
          <w:b/>
          <w:bCs/>
          <w:u w:val="single"/>
          <w:rtl/>
          <w:lang w:val="en-GB"/>
        </w:rPr>
      </w:pPr>
      <w:r>
        <w:rPr>
          <w:rFonts w:ascii="Arial" w:hAnsi="Arial" w:cs="B Nazanin" w:hint="cs"/>
          <w:b/>
          <w:bCs/>
          <w:u w:val="single"/>
          <w:rtl/>
          <w:lang w:val="en-GB"/>
        </w:rPr>
        <w:t xml:space="preserve">ز- </w:t>
      </w:r>
      <w:r w:rsidR="008E71C8">
        <w:rPr>
          <w:rFonts w:ascii="Arial" w:hAnsi="Arial" w:cs="B Nazanin" w:hint="cs"/>
          <w:b/>
          <w:bCs/>
          <w:u w:val="single"/>
          <w:rtl/>
          <w:lang w:val="en-GB"/>
        </w:rPr>
        <w:t xml:space="preserve">نمونه </w:t>
      </w:r>
      <w:r w:rsidR="008E71C8" w:rsidRPr="00DE74DA">
        <w:rPr>
          <w:rFonts w:ascii="Arial" w:hAnsi="Arial" w:cs="B Nazanin"/>
          <w:b/>
          <w:bCs/>
          <w:u w:val="single"/>
          <w:rtl/>
          <w:lang w:val="en-GB"/>
        </w:rPr>
        <w:t>تقديرنامه هاي دريافتي</w:t>
      </w:r>
    </w:p>
    <w:p w:rsidR="008E71C8" w:rsidRPr="00DE74DA" w:rsidRDefault="008E71C8" w:rsidP="00130BC4">
      <w:pPr>
        <w:numPr>
          <w:ilvl w:val="0"/>
          <w:numId w:val="1"/>
        </w:numPr>
        <w:tabs>
          <w:tab w:val="clear" w:pos="720"/>
          <w:tab w:val="num" w:pos="360"/>
        </w:tabs>
        <w:bidi/>
        <w:ind w:left="360" w:right="-720"/>
        <w:jc w:val="both"/>
        <w:rPr>
          <w:rFonts w:ascii="Arial" w:hAnsi="Arial" w:cs="B Nazanin"/>
          <w:sz w:val="20"/>
          <w:szCs w:val="20"/>
          <w:lang w:val="en-GB"/>
        </w:rPr>
      </w:pPr>
      <w:r w:rsidRPr="00DE74DA">
        <w:rPr>
          <w:rFonts w:ascii="Arial" w:hAnsi="Arial" w:cs="B Nazanin" w:hint="cs"/>
          <w:i/>
          <w:iCs/>
          <w:sz w:val="20"/>
          <w:szCs w:val="20"/>
          <w:rtl/>
          <w:lang w:val="en-GB"/>
        </w:rPr>
        <w:t>دريافت تقديرنامه از استاندار محترم خراسان رضوی به جهت همکاری با کمیته علمی هفته پژوهش و فناوری استان 89</w:t>
      </w:r>
    </w:p>
    <w:p w:rsidR="008E71C8" w:rsidRPr="00DE74DA" w:rsidRDefault="008E71C8" w:rsidP="00130BC4">
      <w:pPr>
        <w:numPr>
          <w:ilvl w:val="0"/>
          <w:numId w:val="1"/>
        </w:numPr>
        <w:tabs>
          <w:tab w:val="clear" w:pos="720"/>
          <w:tab w:val="num" w:pos="360"/>
        </w:tabs>
        <w:bidi/>
        <w:ind w:left="360" w:right="-720"/>
        <w:jc w:val="both"/>
        <w:rPr>
          <w:rFonts w:ascii="Arial" w:hAnsi="Arial" w:cs="B Nazanin"/>
          <w:sz w:val="20"/>
          <w:szCs w:val="20"/>
          <w:lang w:val="en-GB"/>
        </w:rPr>
      </w:pPr>
      <w:r w:rsidRPr="00DE74DA">
        <w:rPr>
          <w:rFonts w:ascii="Arial" w:hAnsi="Arial" w:cs="B Nazanin" w:hint="cs"/>
          <w:i/>
          <w:iCs/>
          <w:sz w:val="20"/>
          <w:szCs w:val="20"/>
          <w:rtl/>
          <w:lang w:val="en-GB"/>
        </w:rPr>
        <w:t>دریافت تقدیرنامه از معاونت پژوهشی دانشگاه فردوسی مشهد به جهت همکاری در حوزه معاونت  سال 77</w:t>
      </w:r>
    </w:p>
    <w:p w:rsidR="008E71C8" w:rsidRPr="00DE74DA" w:rsidRDefault="008E71C8" w:rsidP="00130BC4">
      <w:pPr>
        <w:numPr>
          <w:ilvl w:val="0"/>
          <w:numId w:val="1"/>
        </w:numPr>
        <w:tabs>
          <w:tab w:val="clear" w:pos="720"/>
          <w:tab w:val="num" w:pos="360"/>
        </w:tabs>
        <w:bidi/>
        <w:ind w:left="360" w:right="-720"/>
        <w:jc w:val="both"/>
        <w:rPr>
          <w:rFonts w:ascii="Arial" w:hAnsi="Arial" w:cs="B Nazanin"/>
          <w:sz w:val="20"/>
          <w:szCs w:val="20"/>
          <w:lang w:val="en-GB"/>
        </w:rPr>
      </w:pPr>
      <w:r w:rsidRPr="00DE74DA">
        <w:rPr>
          <w:rFonts w:ascii="Arial" w:hAnsi="Arial" w:cs="B Nazanin" w:hint="cs"/>
          <w:i/>
          <w:iCs/>
          <w:sz w:val="20"/>
          <w:szCs w:val="20"/>
          <w:rtl/>
          <w:lang w:val="en-GB"/>
        </w:rPr>
        <w:t xml:space="preserve">دریافت تقدیرنامه از معاونت آموزشی دانشگاه فردوسی مشهد به جهت همکاری در حوزه معاونت </w:t>
      </w:r>
      <w:r w:rsidRPr="00DE74DA">
        <w:rPr>
          <w:rFonts w:ascii="Arial" w:hAnsi="Arial" w:cs="B Nazanin"/>
          <w:i/>
          <w:iCs/>
          <w:sz w:val="20"/>
          <w:szCs w:val="20"/>
          <w:lang w:val="en-GB"/>
        </w:rPr>
        <w:t xml:space="preserve"> </w:t>
      </w:r>
      <w:r w:rsidRPr="00DE74DA">
        <w:rPr>
          <w:rFonts w:ascii="Arial" w:hAnsi="Arial" w:cs="B Nazanin" w:hint="cs"/>
          <w:i/>
          <w:iCs/>
          <w:sz w:val="20"/>
          <w:szCs w:val="20"/>
          <w:rtl/>
          <w:lang w:val="en-GB"/>
        </w:rPr>
        <w:t>سال 75</w:t>
      </w:r>
    </w:p>
    <w:p w:rsidR="008E71C8" w:rsidRPr="00DE74DA" w:rsidRDefault="008E71C8" w:rsidP="00130BC4">
      <w:pPr>
        <w:numPr>
          <w:ilvl w:val="0"/>
          <w:numId w:val="1"/>
        </w:numPr>
        <w:tabs>
          <w:tab w:val="clear" w:pos="720"/>
          <w:tab w:val="num" w:pos="360"/>
        </w:tabs>
        <w:bidi/>
        <w:ind w:left="360" w:right="-720"/>
        <w:jc w:val="both"/>
        <w:rPr>
          <w:rFonts w:ascii="Arial" w:hAnsi="Arial" w:cs="B Nazanin"/>
          <w:sz w:val="20"/>
          <w:szCs w:val="20"/>
          <w:lang w:val="en-GB"/>
        </w:rPr>
      </w:pPr>
      <w:r w:rsidRPr="00DE74DA">
        <w:rPr>
          <w:rFonts w:ascii="Arial" w:hAnsi="Arial" w:cs="B Nazanin" w:hint="cs"/>
          <w:i/>
          <w:iCs/>
          <w:sz w:val="20"/>
          <w:szCs w:val="20"/>
          <w:rtl/>
          <w:lang w:val="en-GB"/>
        </w:rPr>
        <w:t xml:space="preserve">دریافت تقدیر نامه از سازمان بازرگانی به جهت همکاری </w:t>
      </w:r>
    </w:p>
    <w:p w:rsidR="008E71C8" w:rsidRPr="00DE74DA" w:rsidRDefault="008E71C8" w:rsidP="00130BC4">
      <w:pPr>
        <w:numPr>
          <w:ilvl w:val="0"/>
          <w:numId w:val="1"/>
        </w:numPr>
        <w:tabs>
          <w:tab w:val="clear" w:pos="720"/>
          <w:tab w:val="num" w:pos="360"/>
        </w:tabs>
        <w:bidi/>
        <w:ind w:left="360" w:right="-720"/>
        <w:jc w:val="both"/>
        <w:rPr>
          <w:rFonts w:ascii="Arial" w:hAnsi="Arial" w:cs="B Nazanin"/>
          <w:sz w:val="20"/>
          <w:szCs w:val="20"/>
          <w:lang w:val="en-GB"/>
        </w:rPr>
      </w:pPr>
      <w:r w:rsidRPr="00DE74DA">
        <w:rPr>
          <w:rFonts w:ascii="Arial" w:hAnsi="Arial" w:cs="B Nazanin" w:hint="cs"/>
          <w:i/>
          <w:iCs/>
          <w:sz w:val="20"/>
          <w:szCs w:val="20"/>
          <w:rtl/>
          <w:lang w:val="en-GB"/>
        </w:rPr>
        <w:t xml:space="preserve">دریافت تقدیر نامه از سازمان زمین شناسی کشور به جهت همکاری های فنی در بخش فناوری اطلاعات </w:t>
      </w:r>
    </w:p>
    <w:p w:rsidR="008E71C8" w:rsidRPr="00DE74DA" w:rsidRDefault="008E71C8" w:rsidP="00130BC4">
      <w:pPr>
        <w:numPr>
          <w:ilvl w:val="0"/>
          <w:numId w:val="1"/>
        </w:numPr>
        <w:tabs>
          <w:tab w:val="clear" w:pos="720"/>
          <w:tab w:val="num" w:pos="360"/>
        </w:tabs>
        <w:bidi/>
        <w:ind w:left="360" w:right="-720"/>
        <w:jc w:val="both"/>
        <w:rPr>
          <w:rFonts w:ascii="Arial" w:hAnsi="Arial" w:cs="B Nazanin"/>
          <w:sz w:val="20"/>
          <w:szCs w:val="20"/>
          <w:lang w:val="en-GB"/>
        </w:rPr>
      </w:pPr>
      <w:r w:rsidRPr="00DE74DA">
        <w:rPr>
          <w:rFonts w:ascii="Arial" w:hAnsi="Arial" w:cs="B Nazanin" w:hint="cs"/>
          <w:i/>
          <w:iCs/>
          <w:sz w:val="20"/>
          <w:szCs w:val="20"/>
          <w:rtl/>
          <w:lang w:val="en-GB"/>
        </w:rPr>
        <w:t xml:space="preserve">دریافت تقدیر نامه از مرکز کامپیوتر دانشگاه فردوسی مشهد به جهت همکاری </w:t>
      </w:r>
    </w:p>
    <w:p w:rsidR="008E71C8" w:rsidRPr="00DE74DA" w:rsidRDefault="008E71C8" w:rsidP="00130BC4">
      <w:pPr>
        <w:numPr>
          <w:ilvl w:val="0"/>
          <w:numId w:val="1"/>
        </w:numPr>
        <w:tabs>
          <w:tab w:val="clear" w:pos="720"/>
          <w:tab w:val="num" w:pos="360"/>
        </w:tabs>
        <w:bidi/>
        <w:ind w:left="360" w:right="-720"/>
        <w:jc w:val="both"/>
        <w:rPr>
          <w:rFonts w:ascii="Arial" w:hAnsi="Arial" w:cs="B Nazanin"/>
          <w:sz w:val="20"/>
          <w:szCs w:val="20"/>
          <w:lang w:val="en-GB"/>
        </w:rPr>
      </w:pPr>
      <w:r w:rsidRPr="00DE74DA">
        <w:rPr>
          <w:rFonts w:ascii="Arial" w:hAnsi="Arial" w:cs="B Nazanin" w:hint="cs"/>
          <w:i/>
          <w:iCs/>
          <w:sz w:val="20"/>
          <w:szCs w:val="20"/>
          <w:rtl/>
          <w:lang w:val="en-GB"/>
        </w:rPr>
        <w:t>دریافت تقدیر نامه از معاونت آموزشی دانشگاه فردوسی مشهد به جهت همکاری</w:t>
      </w:r>
    </w:p>
    <w:p w:rsidR="008E71C8" w:rsidRPr="00DE74DA" w:rsidRDefault="008E71C8" w:rsidP="00130BC4">
      <w:pPr>
        <w:bidi/>
        <w:ind w:right="-720"/>
        <w:jc w:val="both"/>
        <w:rPr>
          <w:rFonts w:ascii="Arial" w:hAnsi="Arial" w:cs="B Nazanin"/>
          <w:b/>
          <w:bCs/>
          <w:u w:val="single"/>
          <w:rtl/>
          <w:lang w:val="en-GB"/>
        </w:rPr>
      </w:pPr>
      <w:r>
        <w:rPr>
          <w:rFonts w:ascii="Arial" w:hAnsi="Arial" w:cs="B Nazanin" w:hint="cs"/>
          <w:b/>
          <w:bCs/>
          <w:u w:val="single"/>
          <w:rtl/>
          <w:lang w:val="en-GB"/>
        </w:rPr>
        <w:t xml:space="preserve">بخشی از </w:t>
      </w:r>
      <w:r w:rsidRPr="00DE74DA">
        <w:rPr>
          <w:rFonts w:ascii="Arial" w:hAnsi="Arial" w:cs="B Nazanin"/>
          <w:b/>
          <w:bCs/>
          <w:u w:val="single"/>
          <w:rtl/>
          <w:lang w:val="en-GB"/>
        </w:rPr>
        <w:t>انتصابات</w:t>
      </w:r>
      <w:r w:rsidRPr="00DE74DA">
        <w:rPr>
          <w:rFonts w:ascii="Arial" w:hAnsi="Arial" w:cs="B Nazanin" w:hint="cs"/>
          <w:b/>
          <w:bCs/>
          <w:u w:val="single"/>
          <w:rtl/>
          <w:lang w:val="en-GB"/>
        </w:rPr>
        <w:t xml:space="preserve"> و خدمات مشاوره اي</w:t>
      </w:r>
    </w:p>
    <w:p w:rsidR="008E71C8" w:rsidRPr="00D11A70" w:rsidRDefault="008E71C8" w:rsidP="00130BC4">
      <w:pPr>
        <w:pStyle w:val="NoSpacing"/>
        <w:bidi/>
        <w:ind w:right="-720"/>
        <w:rPr>
          <w:lang w:bidi="ar-SA"/>
        </w:rPr>
      </w:pPr>
      <w:r>
        <w:rPr>
          <w:rFonts w:hint="cs"/>
          <w:rtl/>
          <w:lang w:bidi="ar-SA"/>
        </w:rPr>
        <w:t xml:space="preserve">-      </w:t>
      </w:r>
      <w:r w:rsidRPr="00D11A70">
        <w:rPr>
          <w:rtl/>
          <w:lang w:bidi="ar-SA"/>
        </w:rPr>
        <w:t>مدیریت گروه مهندسی کامپیوتر و فناوریهای اطلاعات دانشگاه مهندسی فناوریهای نوین قوچان 1392 ادامه دارد</w:t>
      </w:r>
      <w:r w:rsidRPr="00D11A70">
        <w:rPr>
          <w:lang w:bidi="ar-SA"/>
        </w:rPr>
        <w:br/>
      </w:r>
      <w:r>
        <w:rPr>
          <w:rFonts w:hint="cs"/>
          <w:rtl/>
          <w:lang w:bidi="ar-SA"/>
        </w:rPr>
        <w:t xml:space="preserve">-      </w:t>
      </w:r>
      <w:r w:rsidRPr="00D11A70">
        <w:rPr>
          <w:rtl/>
          <w:lang w:bidi="ar-SA"/>
        </w:rPr>
        <w:t>مشاور ریاست سازمان نظام صنفی رایانه ای کشور ، 1391 ادامه دارد</w:t>
      </w:r>
    </w:p>
    <w:p w:rsidR="008E71C8" w:rsidRPr="00D11A70" w:rsidRDefault="008E71C8" w:rsidP="00130BC4">
      <w:pPr>
        <w:pStyle w:val="NoSpacing"/>
        <w:bidi/>
        <w:ind w:right="-720"/>
        <w:rPr>
          <w:lang w:bidi="ar-SA"/>
        </w:rPr>
      </w:pPr>
      <w:bookmarkStart w:id="1" w:name="OLE_LINK2"/>
      <w:bookmarkStart w:id="2" w:name="OLE_LINK1"/>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عضو کمسیون فناوری اطلاعات استان  1387 الی 1391</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عضو هیات مدیره انجمن شرکت های انفورماتیک ایران شاخه خراسان رضوی  1383و1384</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عضو هیات مدیره سازمان نظام صنفی رایانه ای خراسان رضوی  1387-1384</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عضو و رئیس شورای انتظامی سازمان نظام صنفی رایانه ای خراسان رضوی  1387-1384</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عضو شورای مرکزی سازمان نظام صنفی رایانه ای کشور  1387 ادامه دارد</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مشاور اموزشی و پژوهشی تعدادی از موسسات اموزش عالی   1378  ادامه دارد</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مشاور پروژه سیستم های جامع نرم افزاری  ( 10 مورد )</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مشاور فناوری اطلاعات و ارتباطات  ، 1380 ادامه دارد ، تعدادی از دستگاه های اجرائی و شرکتها و دانشگاهها</w:t>
      </w:r>
    </w:p>
    <w:p w:rsidR="008E71C8" w:rsidRPr="00D11A70" w:rsidRDefault="008E71C8" w:rsidP="00130BC4">
      <w:pPr>
        <w:pStyle w:val="NoSpacing"/>
        <w:bidi/>
        <w:ind w:right="-720"/>
        <w:rPr>
          <w:rtl/>
          <w:lang w:bidi="ar-SA"/>
        </w:rPr>
      </w:pPr>
      <w:r w:rsidRPr="00D11A70">
        <w:rPr>
          <w:bCs/>
          <w:iCs/>
          <w:sz w:val="20"/>
          <w:szCs w:val="20"/>
          <w:rtl/>
          <w:lang w:val="en-GB" w:bidi="ar-SA"/>
        </w:rPr>
        <w:t>-</w:t>
      </w:r>
      <w:r w:rsidRPr="00D11A70">
        <w:rPr>
          <w:bCs/>
          <w:iCs/>
          <w:sz w:val="14"/>
          <w:szCs w:val="14"/>
          <w:rtl/>
          <w:lang w:val="en-GB" w:bidi="ar-SA"/>
        </w:rPr>
        <w:t xml:space="preserve">          </w:t>
      </w:r>
      <w:r w:rsidRPr="00D11A70">
        <w:rPr>
          <w:rFonts w:hint="cs"/>
          <w:i/>
          <w:iCs/>
          <w:rtl/>
        </w:rPr>
        <w:t>همکار مجری و مدیر پروژه سند جامع فناوری اطلاعات استان خراسان جنوبی  1391</w:t>
      </w:r>
    </w:p>
    <w:p w:rsidR="008E71C8" w:rsidRDefault="008E71C8" w:rsidP="00130BC4">
      <w:pPr>
        <w:pStyle w:val="NoSpacing"/>
        <w:bidi/>
        <w:ind w:right="-720"/>
        <w:rPr>
          <w:rtl/>
        </w:rPr>
      </w:pPr>
      <w:r w:rsidRPr="00D11A70">
        <w:rPr>
          <w:sz w:val="18"/>
          <w:szCs w:val="18"/>
          <w:rtl/>
          <w:lang w:bidi="ar-SA"/>
        </w:rPr>
        <w:t>-</w:t>
      </w:r>
      <w:r w:rsidRPr="00D11A70">
        <w:rPr>
          <w:sz w:val="14"/>
          <w:szCs w:val="14"/>
          <w:rtl/>
          <w:lang w:bidi="ar-SA"/>
        </w:rPr>
        <w:t xml:space="preserve">          </w:t>
      </w:r>
      <w:r w:rsidRPr="00D11A70">
        <w:rPr>
          <w:rFonts w:hint="cs"/>
          <w:rtl/>
        </w:rPr>
        <w:t>عضو</w:t>
      </w:r>
      <w:r w:rsidR="00261F4D">
        <w:rPr>
          <w:rFonts w:hint="cs"/>
          <w:rtl/>
        </w:rPr>
        <w:t xml:space="preserve"> پیوسته </w:t>
      </w:r>
      <w:r w:rsidRPr="00D11A70">
        <w:rPr>
          <w:rFonts w:hint="cs"/>
          <w:rtl/>
        </w:rPr>
        <w:t xml:space="preserve"> انجمن رمز ایران</w:t>
      </w:r>
    </w:p>
    <w:p w:rsidR="008E71C8" w:rsidRDefault="008E71C8" w:rsidP="00261F4D">
      <w:pPr>
        <w:pStyle w:val="NoSpacing"/>
        <w:bidi/>
        <w:ind w:right="-720"/>
        <w:rPr>
          <w:rtl/>
        </w:rPr>
      </w:pPr>
      <w:r>
        <w:rPr>
          <w:rFonts w:hint="cs"/>
          <w:rtl/>
        </w:rPr>
        <w:t xml:space="preserve">-    </w:t>
      </w:r>
      <w:r w:rsidR="00261F4D">
        <w:rPr>
          <w:rFonts w:hint="cs"/>
          <w:rtl/>
        </w:rPr>
        <w:t xml:space="preserve"> </w:t>
      </w:r>
      <w:r w:rsidRPr="00D11A70">
        <w:rPr>
          <w:sz w:val="14"/>
          <w:szCs w:val="14"/>
          <w:lang w:bidi="ar-SA"/>
        </w:rPr>
        <w:t xml:space="preserve"> </w:t>
      </w:r>
      <w:r w:rsidRPr="00D11A70">
        <w:rPr>
          <w:rFonts w:hint="cs"/>
          <w:rtl/>
        </w:rPr>
        <w:t xml:space="preserve">عضو </w:t>
      </w:r>
      <w:r w:rsidR="00261F4D">
        <w:rPr>
          <w:rFonts w:hint="cs"/>
          <w:rtl/>
        </w:rPr>
        <w:t xml:space="preserve">پیوسته </w:t>
      </w:r>
      <w:r w:rsidRPr="00D11A70">
        <w:rPr>
          <w:rFonts w:hint="cs"/>
          <w:rtl/>
        </w:rPr>
        <w:t>انجمن کامپیوتر ایران</w:t>
      </w:r>
      <w:bookmarkEnd w:id="1"/>
      <w:bookmarkEnd w:id="2"/>
    </w:p>
    <w:sectPr w:rsidR="008E71C8" w:rsidSect="001E2A15">
      <w:headerReference w:type="default" r:id="rId12"/>
      <w:footerReference w:type="even" r:id="rId13"/>
      <w:footerReference w:type="default" r:id="rId14"/>
      <w:pgSz w:w="12240" w:h="15840"/>
      <w:pgMar w:top="1260" w:right="1800" w:bottom="99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19" w:rsidRDefault="00D23B19">
      <w:r>
        <w:separator/>
      </w:r>
    </w:p>
  </w:endnote>
  <w:endnote w:type="continuationSeparator" w:id="0">
    <w:p w:rsidR="00D23B19" w:rsidRDefault="00D2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AE" w:rsidRDefault="007D6D80" w:rsidP="00E653E2">
    <w:pPr>
      <w:pStyle w:val="Footer"/>
      <w:framePr w:wrap="around" w:vAnchor="text" w:hAnchor="margin" w:xAlign="center" w:y="1"/>
      <w:rPr>
        <w:rStyle w:val="PageNumber"/>
      </w:rPr>
    </w:pPr>
    <w:r>
      <w:rPr>
        <w:rStyle w:val="PageNumber"/>
      </w:rPr>
      <w:fldChar w:fldCharType="begin"/>
    </w:r>
    <w:r w:rsidR="007A55AE">
      <w:rPr>
        <w:rStyle w:val="PageNumber"/>
      </w:rPr>
      <w:instrText xml:space="preserve">PAGE  </w:instrText>
    </w:r>
    <w:r>
      <w:rPr>
        <w:rStyle w:val="PageNumber"/>
      </w:rPr>
      <w:fldChar w:fldCharType="end"/>
    </w:r>
  </w:p>
  <w:p w:rsidR="007A55AE" w:rsidRDefault="007A5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AE" w:rsidRDefault="007D6D80" w:rsidP="00E653E2">
    <w:pPr>
      <w:pStyle w:val="Footer"/>
      <w:framePr w:wrap="around" w:vAnchor="text" w:hAnchor="margin" w:xAlign="center" w:y="1"/>
      <w:rPr>
        <w:rStyle w:val="PageNumber"/>
      </w:rPr>
    </w:pPr>
    <w:r>
      <w:rPr>
        <w:rStyle w:val="PageNumber"/>
      </w:rPr>
      <w:fldChar w:fldCharType="begin"/>
    </w:r>
    <w:r w:rsidR="007A55AE">
      <w:rPr>
        <w:rStyle w:val="PageNumber"/>
      </w:rPr>
      <w:instrText xml:space="preserve">PAGE  </w:instrText>
    </w:r>
    <w:r>
      <w:rPr>
        <w:rStyle w:val="PageNumber"/>
      </w:rPr>
      <w:fldChar w:fldCharType="separate"/>
    </w:r>
    <w:r w:rsidR="00266084">
      <w:rPr>
        <w:rStyle w:val="PageNumber"/>
      </w:rPr>
      <w:t>1</w:t>
    </w:r>
    <w:r>
      <w:rPr>
        <w:rStyle w:val="PageNumber"/>
      </w:rPr>
      <w:fldChar w:fldCharType="end"/>
    </w:r>
  </w:p>
  <w:p w:rsidR="007A55AE" w:rsidRDefault="00CA2BE8" w:rsidP="000A4E8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19" w:rsidRDefault="00D23B19">
      <w:r>
        <w:separator/>
      </w:r>
    </w:p>
  </w:footnote>
  <w:footnote w:type="continuationSeparator" w:id="0">
    <w:p w:rsidR="00D23B19" w:rsidRDefault="00D2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B2" w:rsidRDefault="00B03EB2" w:rsidP="00130BC4">
    <w:pPr>
      <w:pStyle w:val="Header"/>
      <w:rPr>
        <w:rtl/>
      </w:rPr>
    </w:pPr>
    <w:r>
      <w:t xml:space="preserve">Issa Najafi     </w:t>
    </w:r>
    <w:hyperlink r:id="rId1" w:history="1">
      <w:r w:rsidR="00130BC4" w:rsidRPr="00401CF6">
        <w:rPr>
          <w:rStyle w:val="Hyperlink"/>
        </w:rPr>
        <w:t>najafy.issa@gmail.com</w:t>
      </w:r>
    </w:hyperlink>
    <w:r w:rsidR="00130BC4">
      <w:t xml:space="preserve"> , </w:t>
    </w:r>
    <w:hyperlink r:id="rId2" w:history="1">
      <w:r w:rsidR="00130BC4" w:rsidRPr="00401CF6">
        <w:rPr>
          <w:rStyle w:val="Hyperlink"/>
        </w:rPr>
        <w:t>najafy.issa@yahoo.com</w:t>
      </w:r>
    </w:hyperlink>
    <w:r w:rsidR="00130BC4">
      <w:t xml:space="preserve"> , </w:t>
    </w:r>
    <w:hyperlink r:id="rId3" w:history="1">
      <w:r w:rsidR="00130BC4" w:rsidRPr="00401CF6">
        <w:rPr>
          <w:rStyle w:val="Hyperlink"/>
        </w:rPr>
        <w:t>najafy@um.ac.ir</w:t>
      </w:r>
    </w:hyperlink>
    <w:r w:rsidR="00130BC4">
      <w:t xml:space="preserve"> </w:t>
    </w:r>
    <w:r w:rsidR="00CA2BE8">
      <w:rPr>
        <w:rFonts w:hint="cs"/>
        <w:rtl/>
      </w:rPr>
      <w:t>رزومه</w:t>
    </w:r>
  </w:p>
  <w:p w:rsidR="00CA2BE8" w:rsidRDefault="00CA2BE8" w:rsidP="00CA2BE8">
    <w:pPr>
      <w:pStyle w:val="Header"/>
      <w:rPr>
        <w:rtl/>
      </w:rPr>
    </w:pPr>
    <w:r>
      <w:rPr>
        <w:rFonts w:hint="cs"/>
        <w:rtl/>
      </w:rPr>
      <w:t xml:space="preserve">________________________________________________________________________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828"/>
    <w:multiLevelType w:val="hybridMultilevel"/>
    <w:tmpl w:val="39F280E4"/>
    <w:lvl w:ilvl="0" w:tplc="30D6D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6ACD"/>
    <w:multiLevelType w:val="hybridMultilevel"/>
    <w:tmpl w:val="55D2AA6A"/>
    <w:lvl w:ilvl="0" w:tplc="F4CA6B9E">
      <w:start w:val="1"/>
      <w:numFmt w:val="bullet"/>
      <w:lvlText w:val="-"/>
      <w:lvlJc w:val="left"/>
      <w:pPr>
        <w:tabs>
          <w:tab w:val="num" w:pos="720"/>
        </w:tabs>
        <w:ind w:left="720" w:hanging="360"/>
      </w:pPr>
      <w:rPr>
        <w:rFonts w:ascii="Times New Roman" w:eastAsia="Times New Roman" w:hAnsi="Times New Roman" w:cs="Times New Roman" w:hint="default"/>
        <w:lang w:bidi="fa-IR"/>
      </w:rPr>
    </w:lvl>
    <w:lvl w:ilvl="1" w:tplc="04090003">
      <w:start w:val="1"/>
      <w:numFmt w:val="bullet"/>
      <w:lvlText w:val="o"/>
      <w:lvlJc w:val="left"/>
      <w:pPr>
        <w:tabs>
          <w:tab w:val="num" w:pos="1440"/>
        </w:tabs>
        <w:ind w:left="1440" w:hanging="360"/>
      </w:pPr>
      <w:rPr>
        <w:rFonts w:ascii="Courier New" w:hAnsi="Courier New" w:cs="Courier New" w:hint="default"/>
        <w:lang w:bidi="fa-I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54A32"/>
    <w:multiLevelType w:val="hybridMultilevel"/>
    <w:tmpl w:val="50B820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A67154"/>
    <w:multiLevelType w:val="multilevel"/>
    <w:tmpl w:val="50B820E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D00439A"/>
    <w:multiLevelType w:val="multilevel"/>
    <w:tmpl w:val="50B820E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DD76ED2"/>
    <w:multiLevelType w:val="singleLevel"/>
    <w:tmpl w:val="6E6A513E"/>
    <w:lvl w:ilvl="0">
      <w:start w:val="1"/>
      <w:numFmt w:val="decimal"/>
      <w:lvlText w:val="%1)"/>
      <w:lvlJc w:val="left"/>
      <w:pPr>
        <w:tabs>
          <w:tab w:val="num" w:pos="360"/>
        </w:tabs>
        <w:ind w:left="360" w:hanging="360"/>
      </w:pPr>
      <w:rPr>
        <w:rFonts w:hint="default"/>
        <w:sz w:val="28"/>
      </w:rPr>
    </w:lvl>
  </w:abstractNum>
  <w:abstractNum w:abstractNumId="6">
    <w:nsid w:val="29475667"/>
    <w:multiLevelType w:val="hybridMultilevel"/>
    <w:tmpl w:val="74CAD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FA14C3"/>
    <w:multiLevelType w:val="hybridMultilevel"/>
    <w:tmpl w:val="A9C80EAA"/>
    <w:lvl w:ilvl="0" w:tplc="C08420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16A31"/>
    <w:multiLevelType w:val="hybridMultilevel"/>
    <w:tmpl w:val="AA10AD7A"/>
    <w:lvl w:ilvl="0" w:tplc="1EEE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96744"/>
    <w:multiLevelType w:val="hybridMultilevel"/>
    <w:tmpl w:val="B1A814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3B32229"/>
    <w:multiLevelType w:val="hybridMultilevel"/>
    <w:tmpl w:val="EF02E572"/>
    <w:lvl w:ilvl="0" w:tplc="C06EF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D6E3E"/>
    <w:multiLevelType w:val="hybridMultilevel"/>
    <w:tmpl w:val="178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C72F1"/>
    <w:multiLevelType w:val="hybridMultilevel"/>
    <w:tmpl w:val="D6CE2E1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2"/>
  </w:num>
  <w:num w:numId="4">
    <w:abstractNumId w:val="4"/>
  </w:num>
  <w:num w:numId="5">
    <w:abstractNumId w:val="9"/>
  </w:num>
  <w:num w:numId="6">
    <w:abstractNumId w:val="3"/>
  </w:num>
  <w:num w:numId="7">
    <w:abstractNumId w:val="1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1"/>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F4"/>
    <w:rsid w:val="00001596"/>
    <w:rsid w:val="00002C7D"/>
    <w:rsid w:val="00014FD1"/>
    <w:rsid w:val="00025464"/>
    <w:rsid w:val="000323C9"/>
    <w:rsid w:val="00032807"/>
    <w:rsid w:val="00036A96"/>
    <w:rsid w:val="00043EA3"/>
    <w:rsid w:val="00057CEA"/>
    <w:rsid w:val="000645E1"/>
    <w:rsid w:val="000778F5"/>
    <w:rsid w:val="000819F0"/>
    <w:rsid w:val="000A3634"/>
    <w:rsid w:val="000A4E84"/>
    <w:rsid w:val="000B3860"/>
    <w:rsid w:val="000D289C"/>
    <w:rsid w:val="000D48D2"/>
    <w:rsid w:val="000D4BB4"/>
    <w:rsid w:val="000E533B"/>
    <w:rsid w:val="00130BC4"/>
    <w:rsid w:val="001721EC"/>
    <w:rsid w:val="001757A3"/>
    <w:rsid w:val="0019031A"/>
    <w:rsid w:val="0019193B"/>
    <w:rsid w:val="0019234B"/>
    <w:rsid w:val="001B03C0"/>
    <w:rsid w:val="001B2476"/>
    <w:rsid w:val="001B3671"/>
    <w:rsid w:val="001D41BC"/>
    <w:rsid w:val="001E2A15"/>
    <w:rsid w:val="00212E51"/>
    <w:rsid w:val="00261F4D"/>
    <w:rsid w:val="00266084"/>
    <w:rsid w:val="00295999"/>
    <w:rsid w:val="00296C30"/>
    <w:rsid w:val="002B1532"/>
    <w:rsid w:val="002E6C76"/>
    <w:rsid w:val="00312FD7"/>
    <w:rsid w:val="00313FBB"/>
    <w:rsid w:val="003207C7"/>
    <w:rsid w:val="0035632B"/>
    <w:rsid w:val="00370D7E"/>
    <w:rsid w:val="003776BC"/>
    <w:rsid w:val="003C4BA4"/>
    <w:rsid w:val="004247B2"/>
    <w:rsid w:val="00451B55"/>
    <w:rsid w:val="004C15FA"/>
    <w:rsid w:val="004F59CB"/>
    <w:rsid w:val="00504CE0"/>
    <w:rsid w:val="00557610"/>
    <w:rsid w:val="00597C49"/>
    <w:rsid w:val="005D25B8"/>
    <w:rsid w:val="006016F2"/>
    <w:rsid w:val="00614D74"/>
    <w:rsid w:val="00643F7B"/>
    <w:rsid w:val="00646F5D"/>
    <w:rsid w:val="00657E11"/>
    <w:rsid w:val="006964D5"/>
    <w:rsid w:val="00697997"/>
    <w:rsid w:val="006B308E"/>
    <w:rsid w:val="006C5294"/>
    <w:rsid w:val="006E11B0"/>
    <w:rsid w:val="006E6FB8"/>
    <w:rsid w:val="00734BAE"/>
    <w:rsid w:val="007416C1"/>
    <w:rsid w:val="00795391"/>
    <w:rsid w:val="007A55AE"/>
    <w:rsid w:val="007C3CAA"/>
    <w:rsid w:val="007D6D80"/>
    <w:rsid w:val="007E5A24"/>
    <w:rsid w:val="00835E9C"/>
    <w:rsid w:val="008439E0"/>
    <w:rsid w:val="0084406F"/>
    <w:rsid w:val="00846A92"/>
    <w:rsid w:val="00871078"/>
    <w:rsid w:val="008A4CC3"/>
    <w:rsid w:val="008D6286"/>
    <w:rsid w:val="008E71C8"/>
    <w:rsid w:val="00917378"/>
    <w:rsid w:val="009234BC"/>
    <w:rsid w:val="0095713E"/>
    <w:rsid w:val="00957F58"/>
    <w:rsid w:val="00976529"/>
    <w:rsid w:val="009A2A66"/>
    <w:rsid w:val="009F24CD"/>
    <w:rsid w:val="00A06A0F"/>
    <w:rsid w:val="00A32448"/>
    <w:rsid w:val="00A56CD0"/>
    <w:rsid w:val="00A75A7F"/>
    <w:rsid w:val="00A92EDC"/>
    <w:rsid w:val="00AC664D"/>
    <w:rsid w:val="00AD488B"/>
    <w:rsid w:val="00AE1C8C"/>
    <w:rsid w:val="00AE72DB"/>
    <w:rsid w:val="00AE7B67"/>
    <w:rsid w:val="00B03EB2"/>
    <w:rsid w:val="00B0502C"/>
    <w:rsid w:val="00B63256"/>
    <w:rsid w:val="00BA627A"/>
    <w:rsid w:val="00BB410F"/>
    <w:rsid w:val="00C166EC"/>
    <w:rsid w:val="00C91C6D"/>
    <w:rsid w:val="00CA2BE8"/>
    <w:rsid w:val="00CB6BA6"/>
    <w:rsid w:val="00CC0E0C"/>
    <w:rsid w:val="00CF0E07"/>
    <w:rsid w:val="00CF40D9"/>
    <w:rsid w:val="00D23B19"/>
    <w:rsid w:val="00D249F4"/>
    <w:rsid w:val="00D743A6"/>
    <w:rsid w:val="00D82998"/>
    <w:rsid w:val="00D847CE"/>
    <w:rsid w:val="00D93FF0"/>
    <w:rsid w:val="00E147BB"/>
    <w:rsid w:val="00E30695"/>
    <w:rsid w:val="00E35B00"/>
    <w:rsid w:val="00E608B2"/>
    <w:rsid w:val="00E639D4"/>
    <w:rsid w:val="00E653E2"/>
    <w:rsid w:val="00E854FA"/>
    <w:rsid w:val="00EB43DC"/>
    <w:rsid w:val="00F00347"/>
    <w:rsid w:val="00F05E9C"/>
    <w:rsid w:val="00F108E4"/>
    <w:rsid w:val="00F733E2"/>
    <w:rsid w:val="00F9071F"/>
    <w:rsid w:val="00F909B0"/>
    <w:rsid w:val="00FC3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71"/>
    <w:rPr>
      <w:noProof/>
      <w:sz w:val="24"/>
      <w:szCs w:val="24"/>
      <w:lang w:bidi="fa-IR"/>
    </w:rPr>
  </w:style>
  <w:style w:type="paragraph" w:styleId="Heading1">
    <w:name w:val="heading 1"/>
    <w:basedOn w:val="Normal"/>
    <w:next w:val="Normal"/>
    <w:link w:val="Heading1Char"/>
    <w:uiPriority w:val="9"/>
    <w:qFormat/>
    <w:rsid w:val="008E71C8"/>
    <w:pPr>
      <w:spacing w:before="480"/>
      <w:contextualSpacing/>
      <w:outlineLvl w:val="0"/>
    </w:pPr>
    <w:rPr>
      <w:rFonts w:ascii="Cambria" w:hAnsi="Cambria"/>
      <w:b/>
      <w:bCs/>
      <w:sz w:val="28"/>
      <w:szCs w:val="28"/>
      <w:lang w:val="x-none" w:eastAsia="x-none"/>
    </w:rPr>
  </w:style>
  <w:style w:type="paragraph" w:styleId="Heading3">
    <w:name w:val="heading 3"/>
    <w:basedOn w:val="Normal"/>
    <w:next w:val="Normal"/>
    <w:link w:val="Heading3Char"/>
    <w:semiHidden/>
    <w:unhideWhenUsed/>
    <w:qFormat/>
    <w:rsid w:val="005D25B8"/>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3671"/>
    <w:rPr>
      <w:color w:val="0000FF"/>
      <w:u w:val="single"/>
    </w:rPr>
  </w:style>
  <w:style w:type="paragraph" w:styleId="BalloonText">
    <w:name w:val="Balloon Text"/>
    <w:basedOn w:val="Normal"/>
    <w:semiHidden/>
    <w:rsid w:val="001B3671"/>
    <w:rPr>
      <w:rFonts w:ascii="Tahoma" w:hAnsi="Tahoma" w:cs="Tahoma"/>
      <w:sz w:val="16"/>
      <w:szCs w:val="16"/>
    </w:rPr>
  </w:style>
  <w:style w:type="paragraph" w:styleId="Footer">
    <w:name w:val="footer"/>
    <w:basedOn w:val="Normal"/>
    <w:rsid w:val="001B3671"/>
    <w:pPr>
      <w:tabs>
        <w:tab w:val="center" w:pos="4320"/>
        <w:tab w:val="right" w:pos="8640"/>
      </w:tabs>
    </w:pPr>
  </w:style>
  <w:style w:type="character" w:styleId="PageNumber">
    <w:name w:val="page number"/>
    <w:basedOn w:val="DefaultParagraphFont"/>
    <w:rsid w:val="001B3671"/>
  </w:style>
  <w:style w:type="paragraph" w:styleId="Header">
    <w:name w:val="header"/>
    <w:basedOn w:val="Normal"/>
    <w:rsid w:val="001B3671"/>
    <w:pPr>
      <w:tabs>
        <w:tab w:val="center" w:pos="4320"/>
        <w:tab w:val="right" w:pos="8640"/>
      </w:tabs>
    </w:pPr>
  </w:style>
  <w:style w:type="paragraph" w:styleId="BodyText2">
    <w:name w:val="Body Text 2"/>
    <w:basedOn w:val="Normal"/>
    <w:rsid w:val="001B3671"/>
    <w:pPr>
      <w:bidi/>
      <w:spacing w:line="360" w:lineRule="auto"/>
      <w:jc w:val="center"/>
    </w:pPr>
    <w:rPr>
      <w:rFonts w:cs="Mitra"/>
      <w:b/>
      <w:bCs/>
      <w:noProof w:val="0"/>
      <w:sz w:val="20"/>
      <w:szCs w:val="26"/>
      <w:lang w:bidi="ar-SA"/>
    </w:rPr>
  </w:style>
  <w:style w:type="character" w:styleId="FollowedHyperlink">
    <w:name w:val="FollowedHyperlink"/>
    <w:rsid w:val="001B3671"/>
    <w:rPr>
      <w:color w:val="800080"/>
      <w:u w:val="single"/>
    </w:rPr>
  </w:style>
  <w:style w:type="character" w:styleId="HTMLTypewriter">
    <w:name w:val="HTML Typewriter"/>
    <w:rsid w:val="001B3671"/>
    <w:rPr>
      <w:rFonts w:ascii="Arial Unicode MS" w:eastAsia="Arial Unicode MS" w:hAnsi="Arial Unicode MS" w:cs="Arial Unicode MS"/>
      <w:sz w:val="20"/>
      <w:szCs w:val="20"/>
    </w:rPr>
  </w:style>
  <w:style w:type="character" w:customStyle="1" w:styleId="shorttext1">
    <w:name w:val="short_text1"/>
    <w:rsid w:val="00B03EB2"/>
    <w:rPr>
      <w:sz w:val="23"/>
      <w:szCs w:val="23"/>
    </w:rPr>
  </w:style>
  <w:style w:type="paragraph" w:styleId="ListParagraph">
    <w:name w:val="List Paragraph"/>
    <w:basedOn w:val="Normal"/>
    <w:link w:val="ListParagraphChar"/>
    <w:uiPriority w:val="34"/>
    <w:qFormat/>
    <w:rsid w:val="00B03EB2"/>
    <w:pPr>
      <w:spacing w:after="200" w:line="276" w:lineRule="auto"/>
      <w:ind w:left="720"/>
      <w:contextualSpacing/>
    </w:pPr>
    <w:rPr>
      <w:rFonts w:ascii="Tahoma" w:eastAsia="Calibri" w:hAnsi="Tahoma"/>
      <w:noProof w:val="0"/>
      <w:color w:val="0F243E"/>
      <w:lang w:val="x-none" w:eastAsia="x-none" w:bidi="ar-SA"/>
    </w:rPr>
  </w:style>
  <w:style w:type="character" w:customStyle="1" w:styleId="mediumtext1">
    <w:name w:val="medium_text1"/>
    <w:rsid w:val="00CF0E07"/>
    <w:rPr>
      <w:sz w:val="19"/>
      <w:szCs w:val="19"/>
    </w:rPr>
  </w:style>
  <w:style w:type="table" w:styleId="TableGrid">
    <w:name w:val="Table Grid"/>
    <w:basedOn w:val="TableNormal"/>
    <w:rsid w:val="00C166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025464"/>
    <w:rPr>
      <w:b/>
      <w:bCs/>
    </w:rPr>
  </w:style>
  <w:style w:type="character" w:customStyle="1" w:styleId="style1">
    <w:name w:val="style1"/>
    <w:basedOn w:val="DefaultParagraphFont"/>
    <w:rsid w:val="00E608B2"/>
  </w:style>
  <w:style w:type="paragraph" w:styleId="DocumentMap">
    <w:name w:val="Document Map"/>
    <w:basedOn w:val="Normal"/>
    <w:link w:val="DocumentMapChar"/>
    <w:rsid w:val="00871078"/>
    <w:rPr>
      <w:rFonts w:ascii="Tahoma" w:hAnsi="Tahoma" w:cs="Tahoma"/>
      <w:sz w:val="16"/>
      <w:szCs w:val="16"/>
      <w:lang w:val="x-none" w:eastAsia="x-none"/>
    </w:rPr>
  </w:style>
  <w:style w:type="character" w:customStyle="1" w:styleId="DocumentMapChar">
    <w:name w:val="Document Map Char"/>
    <w:link w:val="DocumentMap"/>
    <w:rsid w:val="00871078"/>
    <w:rPr>
      <w:rFonts w:ascii="Tahoma" w:hAnsi="Tahoma" w:cs="Tahoma"/>
      <w:noProof/>
      <w:sz w:val="16"/>
      <w:szCs w:val="16"/>
      <w:lang w:bidi="fa-IR"/>
    </w:rPr>
  </w:style>
  <w:style w:type="paragraph" w:styleId="NoSpacing">
    <w:name w:val="No Spacing"/>
    <w:basedOn w:val="Normal"/>
    <w:uiPriority w:val="1"/>
    <w:qFormat/>
    <w:rsid w:val="008E71C8"/>
  </w:style>
  <w:style w:type="character" w:customStyle="1" w:styleId="ListParagraphChar">
    <w:name w:val="List Paragraph Char"/>
    <w:link w:val="ListParagraph"/>
    <w:uiPriority w:val="34"/>
    <w:locked/>
    <w:rsid w:val="008E71C8"/>
    <w:rPr>
      <w:rFonts w:ascii="Tahoma" w:eastAsia="Calibri" w:hAnsi="Tahoma" w:cs="Tahoma"/>
      <w:color w:val="0F243E"/>
      <w:sz w:val="24"/>
      <w:szCs w:val="24"/>
    </w:rPr>
  </w:style>
  <w:style w:type="character" w:customStyle="1" w:styleId="Heading1Char">
    <w:name w:val="Heading 1 Char"/>
    <w:link w:val="Heading1"/>
    <w:uiPriority w:val="9"/>
    <w:rsid w:val="008E71C8"/>
    <w:rPr>
      <w:rFonts w:ascii="Cambria" w:hAnsi="Cambria"/>
      <w:b/>
      <w:bCs/>
      <w:noProof/>
      <w:sz w:val="28"/>
      <w:szCs w:val="28"/>
      <w:lang w:bidi="fa-IR"/>
    </w:rPr>
  </w:style>
  <w:style w:type="paragraph" w:customStyle="1" w:styleId="Normal1">
    <w:name w:val="Normal1"/>
    <w:basedOn w:val="Normal"/>
    <w:rsid w:val="008E71C8"/>
    <w:pPr>
      <w:spacing w:before="100" w:beforeAutospacing="1" w:after="100" w:afterAutospacing="1"/>
    </w:pPr>
    <w:rPr>
      <w:noProof w:val="0"/>
      <w:lang w:bidi="ar-SA"/>
    </w:rPr>
  </w:style>
  <w:style w:type="character" w:customStyle="1" w:styleId="normalchar">
    <w:name w:val="normal__char"/>
    <w:rsid w:val="008E71C8"/>
  </w:style>
  <w:style w:type="table" w:customStyle="1" w:styleId="LightList1">
    <w:name w:val="Light List1"/>
    <w:basedOn w:val="TableNormal"/>
    <w:uiPriority w:val="61"/>
    <w:rsid w:val="00597C49"/>
    <w:rPr>
      <w:rFonts w:ascii="Calibri" w:eastAsia="Calibri" w:hAnsi="Calibri" w:cs="Arial"/>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
    <w:name w:val="Heading 3 Char"/>
    <w:link w:val="Heading3"/>
    <w:semiHidden/>
    <w:rsid w:val="005D25B8"/>
    <w:rPr>
      <w:rFonts w:ascii="Calibri Light" w:eastAsia="Times New Roman" w:hAnsi="Calibri Light" w:cs="Times New Roman"/>
      <w:b/>
      <w:bCs/>
      <w:noProof/>
      <w:sz w:val="26"/>
      <w:szCs w:val="26"/>
      <w:lang w:bidi="fa-IR"/>
    </w:rPr>
  </w:style>
  <w:style w:type="character" w:customStyle="1" w:styleId="gd">
    <w:name w:val="gd"/>
    <w:rsid w:val="005D25B8"/>
  </w:style>
  <w:style w:type="paragraph" w:styleId="Subtitle">
    <w:name w:val="Subtitle"/>
    <w:basedOn w:val="Normal"/>
    <w:next w:val="Normal"/>
    <w:link w:val="SubtitleChar"/>
    <w:qFormat/>
    <w:rsid w:val="00261F4D"/>
    <w:pPr>
      <w:spacing w:after="60"/>
      <w:jc w:val="center"/>
      <w:outlineLvl w:val="1"/>
    </w:pPr>
    <w:rPr>
      <w:rFonts w:ascii="Calibri Light" w:hAnsi="Calibri Light"/>
      <w:lang w:val="x-none" w:eastAsia="x-none"/>
    </w:rPr>
  </w:style>
  <w:style w:type="character" w:customStyle="1" w:styleId="SubtitleChar">
    <w:name w:val="Subtitle Char"/>
    <w:link w:val="Subtitle"/>
    <w:rsid w:val="00261F4D"/>
    <w:rPr>
      <w:rFonts w:ascii="Calibri Light" w:eastAsia="Times New Roman" w:hAnsi="Calibri Light" w:cs="Times New Roman"/>
      <w:noProof/>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71"/>
    <w:rPr>
      <w:noProof/>
      <w:sz w:val="24"/>
      <w:szCs w:val="24"/>
      <w:lang w:bidi="fa-IR"/>
    </w:rPr>
  </w:style>
  <w:style w:type="paragraph" w:styleId="Heading1">
    <w:name w:val="heading 1"/>
    <w:basedOn w:val="Normal"/>
    <w:next w:val="Normal"/>
    <w:link w:val="Heading1Char"/>
    <w:uiPriority w:val="9"/>
    <w:qFormat/>
    <w:rsid w:val="008E71C8"/>
    <w:pPr>
      <w:spacing w:before="480"/>
      <w:contextualSpacing/>
      <w:outlineLvl w:val="0"/>
    </w:pPr>
    <w:rPr>
      <w:rFonts w:ascii="Cambria" w:hAnsi="Cambria"/>
      <w:b/>
      <w:bCs/>
      <w:sz w:val="28"/>
      <w:szCs w:val="28"/>
      <w:lang w:val="x-none" w:eastAsia="x-none"/>
    </w:rPr>
  </w:style>
  <w:style w:type="paragraph" w:styleId="Heading3">
    <w:name w:val="heading 3"/>
    <w:basedOn w:val="Normal"/>
    <w:next w:val="Normal"/>
    <w:link w:val="Heading3Char"/>
    <w:semiHidden/>
    <w:unhideWhenUsed/>
    <w:qFormat/>
    <w:rsid w:val="005D25B8"/>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3671"/>
    <w:rPr>
      <w:color w:val="0000FF"/>
      <w:u w:val="single"/>
    </w:rPr>
  </w:style>
  <w:style w:type="paragraph" w:styleId="BalloonText">
    <w:name w:val="Balloon Text"/>
    <w:basedOn w:val="Normal"/>
    <w:semiHidden/>
    <w:rsid w:val="001B3671"/>
    <w:rPr>
      <w:rFonts w:ascii="Tahoma" w:hAnsi="Tahoma" w:cs="Tahoma"/>
      <w:sz w:val="16"/>
      <w:szCs w:val="16"/>
    </w:rPr>
  </w:style>
  <w:style w:type="paragraph" w:styleId="Footer">
    <w:name w:val="footer"/>
    <w:basedOn w:val="Normal"/>
    <w:rsid w:val="001B3671"/>
    <w:pPr>
      <w:tabs>
        <w:tab w:val="center" w:pos="4320"/>
        <w:tab w:val="right" w:pos="8640"/>
      </w:tabs>
    </w:pPr>
  </w:style>
  <w:style w:type="character" w:styleId="PageNumber">
    <w:name w:val="page number"/>
    <w:basedOn w:val="DefaultParagraphFont"/>
    <w:rsid w:val="001B3671"/>
  </w:style>
  <w:style w:type="paragraph" w:styleId="Header">
    <w:name w:val="header"/>
    <w:basedOn w:val="Normal"/>
    <w:rsid w:val="001B3671"/>
    <w:pPr>
      <w:tabs>
        <w:tab w:val="center" w:pos="4320"/>
        <w:tab w:val="right" w:pos="8640"/>
      </w:tabs>
    </w:pPr>
  </w:style>
  <w:style w:type="paragraph" w:styleId="BodyText2">
    <w:name w:val="Body Text 2"/>
    <w:basedOn w:val="Normal"/>
    <w:rsid w:val="001B3671"/>
    <w:pPr>
      <w:bidi/>
      <w:spacing w:line="360" w:lineRule="auto"/>
      <w:jc w:val="center"/>
    </w:pPr>
    <w:rPr>
      <w:rFonts w:cs="Mitra"/>
      <w:b/>
      <w:bCs/>
      <w:noProof w:val="0"/>
      <w:sz w:val="20"/>
      <w:szCs w:val="26"/>
      <w:lang w:bidi="ar-SA"/>
    </w:rPr>
  </w:style>
  <w:style w:type="character" w:styleId="FollowedHyperlink">
    <w:name w:val="FollowedHyperlink"/>
    <w:rsid w:val="001B3671"/>
    <w:rPr>
      <w:color w:val="800080"/>
      <w:u w:val="single"/>
    </w:rPr>
  </w:style>
  <w:style w:type="character" w:styleId="HTMLTypewriter">
    <w:name w:val="HTML Typewriter"/>
    <w:rsid w:val="001B3671"/>
    <w:rPr>
      <w:rFonts w:ascii="Arial Unicode MS" w:eastAsia="Arial Unicode MS" w:hAnsi="Arial Unicode MS" w:cs="Arial Unicode MS"/>
      <w:sz w:val="20"/>
      <w:szCs w:val="20"/>
    </w:rPr>
  </w:style>
  <w:style w:type="character" w:customStyle="1" w:styleId="shorttext1">
    <w:name w:val="short_text1"/>
    <w:rsid w:val="00B03EB2"/>
    <w:rPr>
      <w:sz w:val="23"/>
      <w:szCs w:val="23"/>
    </w:rPr>
  </w:style>
  <w:style w:type="paragraph" w:styleId="ListParagraph">
    <w:name w:val="List Paragraph"/>
    <w:basedOn w:val="Normal"/>
    <w:link w:val="ListParagraphChar"/>
    <w:uiPriority w:val="34"/>
    <w:qFormat/>
    <w:rsid w:val="00B03EB2"/>
    <w:pPr>
      <w:spacing w:after="200" w:line="276" w:lineRule="auto"/>
      <w:ind w:left="720"/>
      <w:contextualSpacing/>
    </w:pPr>
    <w:rPr>
      <w:rFonts w:ascii="Tahoma" w:eastAsia="Calibri" w:hAnsi="Tahoma"/>
      <w:noProof w:val="0"/>
      <w:color w:val="0F243E"/>
      <w:lang w:val="x-none" w:eastAsia="x-none" w:bidi="ar-SA"/>
    </w:rPr>
  </w:style>
  <w:style w:type="character" w:customStyle="1" w:styleId="mediumtext1">
    <w:name w:val="medium_text1"/>
    <w:rsid w:val="00CF0E07"/>
    <w:rPr>
      <w:sz w:val="19"/>
      <w:szCs w:val="19"/>
    </w:rPr>
  </w:style>
  <w:style w:type="table" w:styleId="TableGrid">
    <w:name w:val="Table Grid"/>
    <w:basedOn w:val="TableNormal"/>
    <w:rsid w:val="00C166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025464"/>
    <w:rPr>
      <w:b/>
      <w:bCs/>
    </w:rPr>
  </w:style>
  <w:style w:type="character" w:customStyle="1" w:styleId="style1">
    <w:name w:val="style1"/>
    <w:basedOn w:val="DefaultParagraphFont"/>
    <w:rsid w:val="00E608B2"/>
  </w:style>
  <w:style w:type="paragraph" w:styleId="DocumentMap">
    <w:name w:val="Document Map"/>
    <w:basedOn w:val="Normal"/>
    <w:link w:val="DocumentMapChar"/>
    <w:rsid w:val="00871078"/>
    <w:rPr>
      <w:rFonts w:ascii="Tahoma" w:hAnsi="Tahoma" w:cs="Tahoma"/>
      <w:sz w:val="16"/>
      <w:szCs w:val="16"/>
      <w:lang w:val="x-none" w:eastAsia="x-none"/>
    </w:rPr>
  </w:style>
  <w:style w:type="character" w:customStyle="1" w:styleId="DocumentMapChar">
    <w:name w:val="Document Map Char"/>
    <w:link w:val="DocumentMap"/>
    <w:rsid w:val="00871078"/>
    <w:rPr>
      <w:rFonts w:ascii="Tahoma" w:hAnsi="Tahoma" w:cs="Tahoma"/>
      <w:noProof/>
      <w:sz w:val="16"/>
      <w:szCs w:val="16"/>
      <w:lang w:bidi="fa-IR"/>
    </w:rPr>
  </w:style>
  <w:style w:type="paragraph" w:styleId="NoSpacing">
    <w:name w:val="No Spacing"/>
    <w:basedOn w:val="Normal"/>
    <w:uiPriority w:val="1"/>
    <w:qFormat/>
    <w:rsid w:val="008E71C8"/>
  </w:style>
  <w:style w:type="character" w:customStyle="1" w:styleId="ListParagraphChar">
    <w:name w:val="List Paragraph Char"/>
    <w:link w:val="ListParagraph"/>
    <w:uiPriority w:val="34"/>
    <w:locked/>
    <w:rsid w:val="008E71C8"/>
    <w:rPr>
      <w:rFonts w:ascii="Tahoma" w:eastAsia="Calibri" w:hAnsi="Tahoma" w:cs="Tahoma"/>
      <w:color w:val="0F243E"/>
      <w:sz w:val="24"/>
      <w:szCs w:val="24"/>
    </w:rPr>
  </w:style>
  <w:style w:type="character" w:customStyle="1" w:styleId="Heading1Char">
    <w:name w:val="Heading 1 Char"/>
    <w:link w:val="Heading1"/>
    <w:uiPriority w:val="9"/>
    <w:rsid w:val="008E71C8"/>
    <w:rPr>
      <w:rFonts w:ascii="Cambria" w:hAnsi="Cambria"/>
      <w:b/>
      <w:bCs/>
      <w:noProof/>
      <w:sz w:val="28"/>
      <w:szCs w:val="28"/>
      <w:lang w:bidi="fa-IR"/>
    </w:rPr>
  </w:style>
  <w:style w:type="paragraph" w:customStyle="1" w:styleId="Normal1">
    <w:name w:val="Normal1"/>
    <w:basedOn w:val="Normal"/>
    <w:rsid w:val="008E71C8"/>
    <w:pPr>
      <w:spacing w:before="100" w:beforeAutospacing="1" w:after="100" w:afterAutospacing="1"/>
    </w:pPr>
    <w:rPr>
      <w:noProof w:val="0"/>
      <w:lang w:bidi="ar-SA"/>
    </w:rPr>
  </w:style>
  <w:style w:type="character" w:customStyle="1" w:styleId="normalchar">
    <w:name w:val="normal__char"/>
    <w:rsid w:val="008E71C8"/>
  </w:style>
  <w:style w:type="table" w:customStyle="1" w:styleId="LightList1">
    <w:name w:val="Light List1"/>
    <w:basedOn w:val="TableNormal"/>
    <w:uiPriority w:val="61"/>
    <w:rsid w:val="00597C49"/>
    <w:rPr>
      <w:rFonts w:ascii="Calibri" w:eastAsia="Calibri" w:hAnsi="Calibri" w:cs="Arial"/>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
    <w:name w:val="Heading 3 Char"/>
    <w:link w:val="Heading3"/>
    <w:semiHidden/>
    <w:rsid w:val="005D25B8"/>
    <w:rPr>
      <w:rFonts w:ascii="Calibri Light" w:eastAsia="Times New Roman" w:hAnsi="Calibri Light" w:cs="Times New Roman"/>
      <w:b/>
      <w:bCs/>
      <w:noProof/>
      <w:sz w:val="26"/>
      <w:szCs w:val="26"/>
      <w:lang w:bidi="fa-IR"/>
    </w:rPr>
  </w:style>
  <w:style w:type="character" w:customStyle="1" w:styleId="gd">
    <w:name w:val="gd"/>
    <w:rsid w:val="005D25B8"/>
  </w:style>
  <w:style w:type="paragraph" w:styleId="Subtitle">
    <w:name w:val="Subtitle"/>
    <w:basedOn w:val="Normal"/>
    <w:next w:val="Normal"/>
    <w:link w:val="SubtitleChar"/>
    <w:qFormat/>
    <w:rsid w:val="00261F4D"/>
    <w:pPr>
      <w:spacing w:after="60"/>
      <w:jc w:val="center"/>
      <w:outlineLvl w:val="1"/>
    </w:pPr>
    <w:rPr>
      <w:rFonts w:ascii="Calibri Light" w:hAnsi="Calibri Light"/>
      <w:lang w:val="x-none" w:eastAsia="x-none"/>
    </w:rPr>
  </w:style>
  <w:style w:type="character" w:customStyle="1" w:styleId="SubtitleChar">
    <w:name w:val="Subtitle Char"/>
    <w:link w:val="Subtitle"/>
    <w:rsid w:val="00261F4D"/>
    <w:rPr>
      <w:rFonts w:ascii="Calibri Light" w:eastAsia="Times New Roman" w:hAnsi="Calibri Light" w:cs="Times New Roman"/>
      <w:noProof/>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1380">
      <w:bodyDiv w:val="1"/>
      <w:marLeft w:val="0"/>
      <w:marRight w:val="0"/>
      <w:marTop w:val="0"/>
      <w:marBottom w:val="0"/>
      <w:divBdr>
        <w:top w:val="none" w:sz="0" w:space="0" w:color="auto"/>
        <w:left w:val="none" w:sz="0" w:space="0" w:color="auto"/>
        <w:bottom w:val="none" w:sz="0" w:space="0" w:color="auto"/>
        <w:right w:val="none" w:sz="0" w:space="0" w:color="auto"/>
      </w:divBdr>
    </w:div>
    <w:div w:id="12884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annsr.persianblog.ir/post/2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annsr.persianblog.ir/post/234/" TargetMode="External"/><Relationship Id="rId4" Type="http://schemas.openxmlformats.org/officeDocument/2006/relationships/settings" Target="settings.xml"/><Relationship Id="rId9" Type="http://schemas.openxmlformats.org/officeDocument/2006/relationships/hyperlink" Target="http://jnasci.org/wp-content/uploads/2014/10/1137-1146.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najafy@um.ac.ir" TargetMode="External"/><Relationship Id="rId2" Type="http://schemas.openxmlformats.org/officeDocument/2006/relationships/hyperlink" Target="mailto:najafy.issa@yahoo.com" TargetMode="External"/><Relationship Id="rId1" Type="http://schemas.openxmlformats.org/officeDocument/2006/relationships/hyperlink" Target="mailto:najafy.is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شرح احوال</vt:lpstr>
    </vt:vector>
  </TitlesOfParts>
  <Company>workgroup</Company>
  <LinksUpToDate>false</LinksUpToDate>
  <CharactersWithSpaces>10601</CharactersWithSpaces>
  <SharedDoc>false</SharedDoc>
  <HLinks>
    <vt:vector size="36" baseType="variant">
      <vt:variant>
        <vt:i4>6750321</vt:i4>
      </vt:variant>
      <vt:variant>
        <vt:i4>6</vt:i4>
      </vt:variant>
      <vt:variant>
        <vt:i4>0</vt:i4>
      </vt:variant>
      <vt:variant>
        <vt:i4>5</vt:i4>
      </vt:variant>
      <vt:variant>
        <vt:lpwstr>http://irannsr.persianblog.ir/post/239/</vt:lpwstr>
      </vt:variant>
      <vt:variant>
        <vt:lpwstr/>
      </vt:variant>
      <vt:variant>
        <vt:i4>6946929</vt:i4>
      </vt:variant>
      <vt:variant>
        <vt:i4>3</vt:i4>
      </vt:variant>
      <vt:variant>
        <vt:i4>0</vt:i4>
      </vt:variant>
      <vt:variant>
        <vt:i4>5</vt:i4>
      </vt:variant>
      <vt:variant>
        <vt:lpwstr>http://irannsr.persianblog.ir/post/234/</vt:lpwstr>
      </vt:variant>
      <vt:variant>
        <vt:lpwstr/>
      </vt:variant>
      <vt:variant>
        <vt:i4>7667826</vt:i4>
      </vt:variant>
      <vt:variant>
        <vt:i4>0</vt:i4>
      </vt:variant>
      <vt:variant>
        <vt:i4>0</vt:i4>
      </vt:variant>
      <vt:variant>
        <vt:i4>5</vt:i4>
      </vt:variant>
      <vt:variant>
        <vt:lpwstr>http://jnasci.org/wp-content/uploads/2014/10/1137-1146.pdf</vt:lpwstr>
      </vt:variant>
      <vt:variant>
        <vt:lpwstr/>
      </vt:variant>
      <vt:variant>
        <vt:i4>1048674</vt:i4>
      </vt:variant>
      <vt:variant>
        <vt:i4>6</vt:i4>
      </vt:variant>
      <vt:variant>
        <vt:i4>0</vt:i4>
      </vt:variant>
      <vt:variant>
        <vt:i4>5</vt:i4>
      </vt:variant>
      <vt:variant>
        <vt:lpwstr>mailto:najafy@um.ac.ir</vt:lpwstr>
      </vt:variant>
      <vt:variant>
        <vt:lpwstr/>
      </vt:variant>
      <vt:variant>
        <vt:i4>4980774</vt:i4>
      </vt:variant>
      <vt:variant>
        <vt:i4>3</vt:i4>
      </vt:variant>
      <vt:variant>
        <vt:i4>0</vt:i4>
      </vt:variant>
      <vt:variant>
        <vt:i4>5</vt:i4>
      </vt:variant>
      <vt:variant>
        <vt:lpwstr>mailto:najafy.issa@yahoo.com</vt:lpwstr>
      </vt:variant>
      <vt:variant>
        <vt:lpwstr/>
      </vt:variant>
      <vt:variant>
        <vt:i4>5767212</vt:i4>
      </vt:variant>
      <vt:variant>
        <vt:i4>0</vt:i4>
      </vt:variant>
      <vt:variant>
        <vt:i4>0</vt:i4>
      </vt:variant>
      <vt:variant>
        <vt:i4>5</vt:i4>
      </vt:variant>
      <vt:variant>
        <vt:lpwstr>mailto:najafy.issa@gmail.com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احوال</dc:title>
  <dc:creator>mpo</dc:creator>
  <cp:lastModifiedBy>Zohre</cp:lastModifiedBy>
  <cp:revision>3</cp:revision>
  <cp:lastPrinted>2014-11-18T11:41:00Z</cp:lastPrinted>
  <dcterms:created xsi:type="dcterms:W3CDTF">2017-11-12T11:15:00Z</dcterms:created>
  <dcterms:modified xsi:type="dcterms:W3CDTF">2017-11-12T11:15:00Z</dcterms:modified>
</cp:coreProperties>
</file>